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BE01C" w14:textId="75A2776F" w:rsidR="00E438E4" w:rsidRPr="00C82529" w:rsidRDefault="005A2EFB" w:rsidP="005A2EFB">
      <w:pPr>
        <w:spacing w:after="0" w:line="240" w:lineRule="auto"/>
        <w:ind w:hanging="1701"/>
        <w:rPr>
          <w:rFonts w:ascii="Times New Roman" w:eastAsia="Times New Roman" w:hAnsi="Times New Roman"/>
          <w:sz w:val="24"/>
          <w:szCs w:val="24"/>
          <w:lang w:eastAsia="ru-RU"/>
        </w:rPr>
      </w:pPr>
      <w:bookmarkStart w:id="0" w:name="_GoBack"/>
      <w:r>
        <w:rPr>
          <w:noProof/>
          <w:lang w:eastAsia="uk-UA"/>
        </w:rPr>
        <w:drawing>
          <wp:inline distT="0" distB="0" distL="0" distR="0" wp14:anchorId="7B6CC997" wp14:editId="42504977">
            <wp:extent cx="7611745" cy="10683240"/>
            <wp:effectExtent l="0" t="0" r="825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627827" cy="10705811"/>
                    </a:xfrm>
                    <a:prstGeom prst="rect">
                      <a:avLst/>
                    </a:prstGeom>
                  </pic:spPr>
                </pic:pic>
              </a:graphicData>
            </a:graphic>
          </wp:inline>
        </w:drawing>
      </w:r>
      <w:bookmarkEnd w:id="0"/>
      <w:r>
        <w:rPr>
          <w:rFonts w:ascii="Times New Roman" w:hAnsi="Times New Roman"/>
          <w:sz w:val="24"/>
          <w:szCs w:val="24"/>
        </w:rPr>
        <w:t xml:space="preserve"> </w:t>
      </w:r>
    </w:p>
    <w:p w14:paraId="1C8C9079" w14:textId="77777777" w:rsidR="00E438E4" w:rsidRPr="00C82529" w:rsidRDefault="00E438E4" w:rsidP="00577C82">
      <w:pPr>
        <w:pStyle w:val="a7"/>
        <w:shd w:val="clear" w:color="auto" w:fill="FFFFFF"/>
        <w:spacing w:after="0" w:line="240" w:lineRule="auto"/>
        <w:ind w:left="0"/>
        <w:jc w:val="both"/>
        <w:rPr>
          <w:rFonts w:ascii="Times New Roman" w:eastAsia="Times New Roman" w:hAnsi="Times New Roman"/>
          <w:sz w:val="24"/>
          <w:szCs w:val="24"/>
          <w:lang w:eastAsia="ru-RU"/>
        </w:rPr>
      </w:pPr>
    </w:p>
    <w:p w14:paraId="48AC6005" w14:textId="40867C00" w:rsidR="00295B31" w:rsidRDefault="00295B31" w:rsidP="00847EAB">
      <w:pPr>
        <w:rPr>
          <w:rFonts w:ascii="Times New Roman" w:hAnsi="Times New Roman"/>
          <w:spacing w:val="-6"/>
          <w:sz w:val="24"/>
          <w:szCs w:val="24"/>
          <w:lang w:eastAsia="ru-RU"/>
        </w:rPr>
      </w:pPr>
    </w:p>
    <w:p w14:paraId="024FE372" w14:textId="77777777" w:rsidR="00C82529" w:rsidRPr="00C82529" w:rsidRDefault="00C82529" w:rsidP="00847EAB">
      <w:pPr>
        <w:rPr>
          <w:rFonts w:ascii="Times New Roman" w:hAnsi="Times New Roman"/>
          <w:spacing w:val="-6"/>
          <w:sz w:val="24"/>
          <w:szCs w:val="24"/>
          <w:lang w:eastAsia="ru-RU"/>
        </w:rPr>
      </w:pPr>
    </w:p>
    <w:p w14:paraId="308235E4" w14:textId="26ACA7C1" w:rsidR="00E00C46" w:rsidRPr="00C82529" w:rsidRDefault="00F01604" w:rsidP="00295B31">
      <w:pPr>
        <w:spacing w:after="0" w:line="240" w:lineRule="auto"/>
        <w:jc w:val="both"/>
        <w:rPr>
          <w:rFonts w:ascii="Times New Roman" w:hAnsi="Times New Roman"/>
          <w:spacing w:val="-6"/>
          <w:sz w:val="24"/>
          <w:szCs w:val="24"/>
          <w:lang w:eastAsia="ru-RU"/>
        </w:rPr>
      </w:pPr>
      <w:r w:rsidRPr="00C82529">
        <w:rPr>
          <w:rFonts w:ascii="Times New Roman" w:hAnsi="Times New Roman"/>
          <w:spacing w:val="-6"/>
          <w:sz w:val="24"/>
          <w:szCs w:val="24"/>
          <w:lang w:eastAsia="ru-RU"/>
        </w:rPr>
        <w:t>1.</w:t>
      </w:r>
      <w:r w:rsidR="00E00C46" w:rsidRPr="00C82529">
        <w:rPr>
          <w:rFonts w:ascii="Times New Roman" w:hAnsi="Times New Roman"/>
          <w:spacing w:val="-6"/>
          <w:sz w:val="24"/>
          <w:szCs w:val="24"/>
          <w:lang w:eastAsia="ru-RU"/>
        </w:rPr>
        <w:t>ЗАГАЛЬНІ ПОЛОЖЕННЯ</w:t>
      </w:r>
    </w:p>
    <w:p w14:paraId="576EF885" w14:textId="57FD92D6" w:rsidR="002200DC" w:rsidRPr="00C82529" w:rsidRDefault="009F72AB" w:rsidP="00A012EC">
      <w:pPr>
        <w:pStyle w:val="ac"/>
        <w:shd w:val="clear" w:color="auto" w:fill="FFFFFF"/>
        <w:spacing w:before="0" w:beforeAutospacing="0" w:after="0" w:afterAutospacing="0"/>
        <w:ind w:firstLine="708"/>
        <w:jc w:val="both"/>
        <w:textAlignment w:val="baseline"/>
        <w:rPr>
          <w:spacing w:val="-6"/>
          <w:lang w:val="uk-UA"/>
        </w:rPr>
      </w:pPr>
      <w:r w:rsidRPr="00C82529">
        <w:rPr>
          <w:spacing w:val="-6"/>
          <w:lang w:val="uk-UA"/>
        </w:rPr>
        <w:t xml:space="preserve">Освітня програма </w:t>
      </w:r>
      <w:r w:rsidR="007D5522" w:rsidRPr="00C82529">
        <w:rPr>
          <w:spacing w:val="-6"/>
          <w:lang w:val="uk-UA"/>
        </w:rPr>
        <w:t>Олешківськ</w:t>
      </w:r>
      <w:r w:rsidR="00F51D06" w:rsidRPr="00C82529">
        <w:rPr>
          <w:spacing w:val="-6"/>
          <w:lang w:val="uk-UA"/>
        </w:rPr>
        <w:t xml:space="preserve">ого ліцею </w:t>
      </w:r>
      <w:r w:rsidR="007D5522" w:rsidRPr="00C82529">
        <w:rPr>
          <w:spacing w:val="-6"/>
          <w:lang w:val="uk-UA"/>
        </w:rPr>
        <w:t xml:space="preserve">№2 </w:t>
      </w:r>
      <w:r w:rsidR="008F230B" w:rsidRPr="00C82529">
        <w:rPr>
          <w:spacing w:val="-6"/>
          <w:lang w:val="uk-UA"/>
        </w:rPr>
        <w:t>Олешківської міської ради</w:t>
      </w:r>
      <w:r w:rsidR="00013999" w:rsidRPr="00C82529">
        <w:rPr>
          <w:spacing w:val="-6"/>
          <w:lang w:val="uk-UA"/>
        </w:rPr>
        <w:t xml:space="preserve"> </w:t>
      </w:r>
      <w:r w:rsidR="007D5522" w:rsidRPr="00C82529">
        <w:rPr>
          <w:spacing w:val="-6"/>
          <w:lang w:val="uk-UA"/>
        </w:rPr>
        <w:t>с</w:t>
      </w:r>
      <w:r w:rsidR="00E00C46" w:rsidRPr="00C82529">
        <w:rPr>
          <w:spacing w:val="-6"/>
          <w:lang w:val="uk-UA"/>
        </w:rPr>
        <w:t xml:space="preserve">кладена на виконання ст. 33 Закону України </w:t>
      </w:r>
      <w:r w:rsidR="00013999" w:rsidRPr="00C82529">
        <w:rPr>
          <w:spacing w:val="-6"/>
          <w:lang w:val="uk-UA"/>
        </w:rPr>
        <w:t xml:space="preserve">«Про освіту», ст. </w:t>
      </w:r>
      <w:r w:rsidR="007D5522" w:rsidRPr="00C82529">
        <w:rPr>
          <w:spacing w:val="-6"/>
          <w:lang w:val="uk-UA"/>
        </w:rPr>
        <w:t xml:space="preserve">11 </w:t>
      </w:r>
      <w:r w:rsidR="00E00C46" w:rsidRPr="00C82529">
        <w:rPr>
          <w:spacing w:val="-6"/>
          <w:lang w:val="uk-UA"/>
        </w:rPr>
        <w:t xml:space="preserve">Закону України «Про </w:t>
      </w:r>
      <w:r w:rsidR="00EC20C8" w:rsidRPr="00C82529">
        <w:rPr>
          <w:spacing w:val="-6"/>
          <w:lang w:val="uk-UA"/>
        </w:rPr>
        <w:t xml:space="preserve">повну </w:t>
      </w:r>
      <w:r w:rsidR="00E00C46" w:rsidRPr="00C82529">
        <w:rPr>
          <w:spacing w:val="-6"/>
          <w:lang w:val="uk-UA"/>
        </w:rPr>
        <w:t xml:space="preserve">загальну середню освіту», </w:t>
      </w:r>
      <w:r w:rsidR="002200DC" w:rsidRPr="00C82529">
        <w:rPr>
          <w:lang w:val="uk-UA" w:eastAsia="uk-UA"/>
        </w:rPr>
        <w:t>відповідно до чинних Державних стандартів освіти, які визначають обов’язкові результати навчання здобувачів освіти, компетентності, загальний обсяг навчального навантаження та інші вимоги до організації освітнього процесу</w:t>
      </w:r>
      <w:r w:rsidR="00A012EC" w:rsidRPr="00C82529">
        <w:rPr>
          <w:lang w:val="uk-UA" w:eastAsia="uk-UA"/>
        </w:rPr>
        <w:t xml:space="preserve">: </w:t>
      </w:r>
      <w:r w:rsidR="002200DC" w:rsidRPr="00C82529">
        <w:rPr>
          <w:i/>
          <w:iCs/>
          <w:lang w:val="uk-UA" w:eastAsia="uk-UA"/>
        </w:rPr>
        <w:t>Державний стандарт початкової освіти</w:t>
      </w:r>
      <w:r w:rsidR="002200DC" w:rsidRPr="00C82529">
        <w:rPr>
          <w:lang w:val="uk-UA" w:eastAsia="uk-UA"/>
        </w:rPr>
        <w:t xml:space="preserve"> затверджено постановою </w:t>
      </w:r>
      <w:r w:rsidR="00A012EC" w:rsidRPr="00C82529">
        <w:rPr>
          <w:lang w:val="uk-UA" w:eastAsia="uk-UA"/>
        </w:rPr>
        <w:t xml:space="preserve">КМ України </w:t>
      </w:r>
      <w:r w:rsidR="002200DC" w:rsidRPr="00C82529">
        <w:rPr>
          <w:lang w:val="uk-UA" w:eastAsia="uk-UA"/>
        </w:rPr>
        <w:t xml:space="preserve"> від 21 лютого 2018 року № 87</w:t>
      </w:r>
      <w:r w:rsidR="00A012EC" w:rsidRPr="00C82529">
        <w:rPr>
          <w:lang w:val="uk-UA" w:eastAsia="uk-UA"/>
        </w:rPr>
        <w:t xml:space="preserve"> (зі змінами, внесеними</w:t>
      </w:r>
      <w:r w:rsidR="002200DC" w:rsidRPr="00C82529">
        <w:rPr>
          <w:lang w:val="uk-UA" w:eastAsia="uk-UA"/>
        </w:rPr>
        <w:t xml:space="preserve"> від 24 липня 2019 року № 688 «Про внесення змін до Державного стандарту початкової освіти»</w:t>
      </w:r>
      <w:r w:rsidR="00A012EC" w:rsidRPr="00C82529">
        <w:rPr>
          <w:lang w:val="uk-UA" w:eastAsia="uk-UA"/>
        </w:rPr>
        <w:t>)</w:t>
      </w:r>
      <w:r w:rsidR="002200DC" w:rsidRPr="00C82529">
        <w:rPr>
          <w:lang w:val="uk-UA" w:eastAsia="uk-UA"/>
        </w:rPr>
        <w:t>. У подальшому постановою КМ України від 26 грудня 2025 року № 1810 затверджено новий Державний стандарт початкової освіти, положення якого вводяться поетапно</w:t>
      </w:r>
      <w:r w:rsidR="00A012EC" w:rsidRPr="00C82529">
        <w:rPr>
          <w:lang w:val="uk-UA" w:eastAsia="uk-UA"/>
        </w:rPr>
        <w:t xml:space="preserve">; </w:t>
      </w:r>
      <w:r w:rsidR="002200DC" w:rsidRPr="00C82529">
        <w:rPr>
          <w:i/>
          <w:iCs/>
          <w:lang w:val="uk-UA" w:eastAsia="uk-UA"/>
        </w:rPr>
        <w:t>Державний стандарт базової середньої освіти</w:t>
      </w:r>
      <w:r w:rsidR="00A012EC" w:rsidRPr="00C82529">
        <w:rPr>
          <w:i/>
          <w:iCs/>
          <w:lang w:val="uk-UA" w:eastAsia="uk-UA"/>
        </w:rPr>
        <w:t xml:space="preserve">, </w:t>
      </w:r>
      <w:r w:rsidR="002200DC" w:rsidRPr="00C82529">
        <w:rPr>
          <w:lang w:val="uk-UA" w:eastAsia="uk-UA"/>
        </w:rPr>
        <w:t xml:space="preserve"> затверджен</w:t>
      </w:r>
      <w:r w:rsidR="00A012EC" w:rsidRPr="00C82529">
        <w:rPr>
          <w:lang w:val="uk-UA" w:eastAsia="uk-UA"/>
        </w:rPr>
        <w:t>ий</w:t>
      </w:r>
      <w:r w:rsidR="002200DC" w:rsidRPr="00C82529">
        <w:rPr>
          <w:lang w:val="uk-UA" w:eastAsia="uk-UA"/>
        </w:rPr>
        <w:t xml:space="preserve"> постановою К</w:t>
      </w:r>
      <w:r w:rsidR="00A012EC" w:rsidRPr="00C82529">
        <w:rPr>
          <w:lang w:val="uk-UA" w:eastAsia="uk-UA"/>
        </w:rPr>
        <w:t>М</w:t>
      </w:r>
      <w:r w:rsidR="002200DC" w:rsidRPr="00C82529">
        <w:rPr>
          <w:lang w:val="uk-UA" w:eastAsia="uk-UA"/>
        </w:rPr>
        <w:t xml:space="preserve"> України від 30 вересня 2020 року № 898 «Про деякі питання державних стандартів повної загальної середньої освіти»</w:t>
      </w:r>
      <w:r w:rsidR="00A012EC" w:rsidRPr="00C82529">
        <w:rPr>
          <w:lang w:val="uk-UA" w:eastAsia="uk-UA"/>
        </w:rPr>
        <w:t xml:space="preserve"> (зі змінами</w:t>
      </w:r>
      <w:r w:rsidR="002200DC" w:rsidRPr="00C82529">
        <w:rPr>
          <w:lang w:val="uk-UA" w:eastAsia="uk-UA"/>
        </w:rPr>
        <w:t xml:space="preserve"> від 30 серпня 2022 року № 972 </w:t>
      </w:r>
      <w:r w:rsidR="00A012EC" w:rsidRPr="00C82529">
        <w:rPr>
          <w:lang w:val="uk-UA" w:eastAsia="uk-UA"/>
        </w:rPr>
        <w:t xml:space="preserve">та </w:t>
      </w:r>
      <w:r w:rsidR="002200DC" w:rsidRPr="00C82529">
        <w:rPr>
          <w:lang w:val="uk-UA" w:eastAsia="uk-UA"/>
        </w:rPr>
        <w:t>від 6 серпня 2026 року № 1000</w:t>
      </w:r>
      <w:r w:rsidR="00A012EC" w:rsidRPr="00C82529">
        <w:rPr>
          <w:lang w:val="uk-UA" w:eastAsia="uk-UA"/>
        </w:rPr>
        <w:t xml:space="preserve">), </w:t>
      </w:r>
      <w:r w:rsidR="002200DC" w:rsidRPr="00C82529">
        <w:rPr>
          <w:i/>
          <w:iCs/>
          <w:lang w:val="uk-UA" w:eastAsia="uk-UA"/>
        </w:rPr>
        <w:t>Державний стандарт профільної середньої освіти</w:t>
      </w:r>
      <w:r w:rsidR="00A012EC" w:rsidRPr="00C82529">
        <w:rPr>
          <w:i/>
          <w:iCs/>
          <w:lang w:val="uk-UA" w:eastAsia="uk-UA"/>
        </w:rPr>
        <w:t>,</w:t>
      </w:r>
      <w:r w:rsidR="002200DC" w:rsidRPr="00C82529">
        <w:rPr>
          <w:lang w:val="uk-UA" w:eastAsia="uk-UA"/>
        </w:rPr>
        <w:t xml:space="preserve"> затверджен</w:t>
      </w:r>
      <w:r w:rsidR="00A012EC" w:rsidRPr="00C82529">
        <w:rPr>
          <w:lang w:val="uk-UA" w:eastAsia="uk-UA"/>
        </w:rPr>
        <w:t>ий</w:t>
      </w:r>
      <w:r w:rsidR="002200DC" w:rsidRPr="00C82529">
        <w:rPr>
          <w:lang w:val="uk-UA" w:eastAsia="uk-UA"/>
        </w:rPr>
        <w:t xml:space="preserve"> постановою К</w:t>
      </w:r>
      <w:r w:rsidR="00A012EC" w:rsidRPr="00C82529">
        <w:rPr>
          <w:lang w:val="uk-UA" w:eastAsia="uk-UA"/>
        </w:rPr>
        <w:t>М</w:t>
      </w:r>
      <w:r w:rsidR="002200DC" w:rsidRPr="00C82529">
        <w:rPr>
          <w:lang w:val="uk-UA" w:eastAsia="uk-UA"/>
        </w:rPr>
        <w:t xml:space="preserve"> України від 25 липня 2024 року № 851</w:t>
      </w:r>
      <w:r w:rsidR="00A012EC" w:rsidRPr="00C82529">
        <w:rPr>
          <w:lang w:val="uk-UA" w:eastAsia="uk-UA"/>
        </w:rPr>
        <w:t xml:space="preserve">(зі змінами від 6 серпня 2026 року № 1000). </w:t>
      </w:r>
    </w:p>
    <w:p w14:paraId="620A58CE" w14:textId="6A187DA4" w:rsidR="00F24193" w:rsidRPr="00C82529" w:rsidRDefault="00E00C46" w:rsidP="002200DC">
      <w:pPr>
        <w:widowControl w:val="0"/>
        <w:shd w:val="clear" w:color="auto" w:fill="FFFFFF"/>
        <w:spacing w:after="0" w:line="240" w:lineRule="auto"/>
        <w:ind w:firstLine="708"/>
        <w:jc w:val="both"/>
        <w:textAlignment w:val="baseline"/>
        <w:rPr>
          <w:rFonts w:ascii="Times New Roman" w:hAnsi="Times New Roman"/>
          <w:spacing w:val="-4"/>
          <w:sz w:val="24"/>
          <w:szCs w:val="24"/>
          <w:lang w:eastAsia="uk-UA"/>
        </w:rPr>
      </w:pPr>
      <w:r w:rsidRPr="00C82529">
        <w:rPr>
          <w:rFonts w:ascii="Times New Roman" w:hAnsi="Times New Roman"/>
          <w:spacing w:val="-4"/>
          <w:sz w:val="24"/>
          <w:szCs w:val="24"/>
          <w:lang w:eastAsia="uk-UA"/>
        </w:rPr>
        <w:t>Освітня програма розроблена для І</w:t>
      </w:r>
      <w:r w:rsidR="00C45F63" w:rsidRPr="00C82529">
        <w:rPr>
          <w:rFonts w:ascii="Times New Roman" w:hAnsi="Times New Roman"/>
          <w:spacing w:val="-4"/>
          <w:sz w:val="24"/>
          <w:szCs w:val="24"/>
          <w:lang w:eastAsia="uk-UA"/>
        </w:rPr>
        <w:t xml:space="preserve"> (</w:t>
      </w:r>
      <w:r w:rsidR="006B2DAD" w:rsidRPr="00C82529">
        <w:rPr>
          <w:rFonts w:ascii="Times New Roman" w:hAnsi="Times New Roman"/>
          <w:spacing w:val="-4"/>
          <w:sz w:val="24"/>
          <w:szCs w:val="24"/>
          <w:lang w:eastAsia="uk-UA"/>
        </w:rPr>
        <w:t xml:space="preserve">початкової освіти </w:t>
      </w:r>
      <w:r w:rsidR="00C45F63" w:rsidRPr="00C82529">
        <w:rPr>
          <w:rFonts w:ascii="Times New Roman" w:hAnsi="Times New Roman"/>
          <w:spacing w:val="-4"/>
          <w:sz w:val="24"/>
          <w:szCs w:val="24"/>
          <w:lang w:eastAsia="uk-UA"/>
        </w:rPr>
        <w:t xml:space="preserve">1-4 </w:t>
      </w:r>
      <w:proofErr w:type="spellStart"/>
      <w:r w:rsidR="00C45F63" w:rsidRPr="00C82529">
        <w:rPr>
          <w:rFonts w:ascii="Times New Roman" w:hAnsi="Times New Roman"/>
          <w:spacing w:val="-4"/>
          <w:sz w:val="24"/>
          <w:szCs w:val="24"/>
          <w:lang w:eastAsia="uk-UA"/>
        </w:rPr>
        <w:t>кл</w:t>
      </w:r>
      <w:proofErr w:type="spellEnd"/>
      <w:r w:rsidR="00C45F63" w:rsidRPr="00C82529">
        <w:rPr>
          <w:rFonts w:ascii="Times New Roman" w:hAnsi="Times New Roman"/>
          <w:spacing w:val="-4"/>
          <w:sz w:val="24"/>
          <w:szCs w:val="24"/>
          <w:lang w:eastAsia="uk-UA"/>
        </w:rPr>
        <w:t>.)</w:t>
      </w:r>
      <w:r w:rsidRPr="00C82529">
        <w:rPr>
          <w:rFonts w:ascii="Times New Roman" w:hAnsi="Times New Roman"/>
          <w:spacing w:val="-4"/>
          <w:sz w:val="24"/>
          <w:szCs w:val="24"/>
          <w:lang w:eastAsia="uk-UA"/>
        </w:rPr>
        <w:t>, ІІ</w:t>
      </w:r>
      <w:r w:rsidR="00C45F63" w:rsidRPr="00C82529">
        <w:rPr>
          <w:rFonts w:ascii="Times New Roman" w:hAnsi="Times New Roman"/>
          <w:spacing w:val="-4"/>
          <w:sz w:val="24"/>
          <w:szCs w:val="24"/>
          <w:lang w:eastAsia="uk-UA"/>
        </w:rPr>
        <w:t xml:space="preserve"> (</w:t>
      </w:r>
      <w:r w:rsidR="006B2DAD" w:rsidRPr="00C82529">
        <w:rPr>
          <w:rFonts w:ascii="Times New Roman" w:hAnsi="Times New Roman"/>
          <w:spacing w:val="-4"/>
          <w:sz w:val="24"/>
          <w:szCs w:val="24"/>
          <w:lang w:eastAsia="uk-UA"/>
        </w:rPr>
        <w:t xml:space="preserve">базової середньої освіти </w:t>
      </w:r>
      <w:r w:rsidR="00C45F63" w:rsidRPr="00C82529">
        <w:rPr>
          <w:rFonts w:ascii="Times New Roman" w:hAnsi="Times New Roman"/>
          <w:spacing w:val="-4"/>
          <w:sz w:val="24"/>
          <w:szCs w:val="24"/>
          <w:lang w:eastAsia="uk-UA"/>
        </w:rPr>
        <w:t xml:space="preserve">5-9 </w:t>
      </w:r>
      <w:proofErr w:type="spellStart"/>
      <w:r w:rsidR="00C45F63" w:rsidRPr="00C82529">
        <w:rPr>
          <w:rFonts w:ascii="Times New Roman" w:hAnsi="Times New Roman"/>
          <w:spacing w:val="-4"/>
          <w:sz w:val="24"/>
          <w:szCs w:val="24"/>
          <w:lang w:eastAsia="uk-UA"/>
        </w:rPr>
        <w:t>кл</w:t>
      </w:r>
      <w:proofErr w:type="spellEnd"/>
      <w:r w:rsidR="00C45F63" w:rsidRPr="00C82529">
        <w:rPr>
          <w:rFonts w:ascii="Times New Roman" w:hAnsi="Times New Roman"/>
          <w:spacing w:val="-4"/>
          <w:sz w:val="24"/>
          <w:szCs w:val="24"/>
          <w:lang w:eastAsia="uk-UA"/>
        </w:rPr>
        <w:t xml:space="preserve">.) </w:t>
      </w:r>
      <w:r w:rsidRPr="00C82529">
        <w:rPr>
          <w:rFonts w:ascii="Times New Roman" w:hAnsi="Times New Roman"/>
          <w:spacing w:val="-4"/>
          <w:sz w:val="24"/>
          <w:szCs w:val="24"/>
          <w:lang w:eastAsia="uk-UA"/>
        </w:rPr>
        <w:t xml:space="preserve"> і ІІІ</w:t>
      </w:r>
      <w:r w:rsidR="00C45F63" w:rsidRPr="00C82529">
        <w:rPr>
          <w:rFonts w:ascii="Times New Roman" w:hAnsi="Times New Roman"/>
          <w:spacing w:val="-4"/>
          <w:sz w:val="24"/>
          <w:szCs w:val="24"/>
          <w:lang w:eastAsia="uk-UA"/>
        </w:rPr>
        <w:t xml:space="preserve"> (</w:t>
      </w:r>
      <w:r w:rsidR="006B2DAD" w:rsidRPr="00C82529">
        <w:rPr>
          <w:rFonts w:ascii="Times New Roman" w:hAnsi="Times New Roman"/>
          <w:spacing w:val="-4"/>
          <w:sz w:val="24"/>
          <w:szCs w:val="24"/>
          <w:lang w:eastAsia="uk-UA"/>
        </w:rPr>
        <w:t xml:space="preserve">профільної середньої освіти </w:t>
      </w:r>
      <w:r w:rsidR="00C45F63" w:rsidRPr="00C82529">
        <w:rPr>
          <w:rFonts w:ascii="Times New Roman" w:hAnsi="Times New Roman"/>
          <w:spacing w:val="-4"/>
          <w:sz w:val="24"/>
          <w:szCs w:val="24"/>
          <w:lang w:eastAsia="uk-UA"/>
        </w:rPr>
        <w:t xml:space="preserve">10-11 </w:t>
      </w:r>
      <w:proofErr w:type="spellStart"/>
      <w:r w:rsidR="00C45F63" w:rsidRPr="00C82529">
        <w:rPr>
          <w:rFonts w:ascii="Times New Roman" w:hAnsi="Times New Roman"/>
          <w:spacing w:val="-4"/>
          <w:sz w:val="24"/>
          <w:szCs w:val="24"/>
          <w:lang w:eastAsia="uk-UA"/>
        </w:rPr>
        <w:t>кл</w:t>
      </w:r>
      <w:proofErr w:type="spellEnd"/>
      <w:r w:rsidR="00C45F63" w:rsidRPr="00C82529">
        <w:rPr>
          <w:rFonts w:ascii="Times New Roman" w:hAnsi="Times New Roman"/>
          <w:spacing w:val="-4"/>
          <w:sz w:val="24"/>
          <w:szCs w:val="24"/>
          <w:lang w:eastAsia="uk-UA"/>
        </w:rPr>
        <w:t>.)</w:t>
      </w:r>
      <w:r w:rsidRPr="00C82529">
        <w:rPr>
          <w:rFonts w:ascii="Times New Roman" w:hAnsi="Times New Roman"/>
          <w:spacing w:val="-4"/>
          <w:sz w:val="24"/>
          <w:szCs w:val="24"/>
          <w:lang w:eastAsia="uk-UA"/>
        </w:rPr>
        <w:t xml:space="preserve"> рівнів освіти і є </w:t>
      </w:r>
      <w:r w:rsidRPr="00C82529">
        <w:rPr>
          <w:rFonts w:ascii="Times New Roman" w:hAnsi="Times New Roman"/>
          <w:i/>
          <w:iCs/>
          <w:spacing w:val="-4"/>
          <w:sz w:val="24"/>
          <w:szCs w:val="24"/>
          <w:lang w:eastAsia="uk-UA"/>
        </w:rPr>
        <w:t>наскрізною</w:t>
      </w:r>
      <w:r w:rsidR="00F24193" w:rsidRPr="00C82529">
        <w:rPr>
          <w:rFonts w:ascii="Times New Roman" w:hAnsi="Times New Roman"/>
          <w:i/>
          <w:iCs/>
          <w:spacing w:val="-4"/>
          <w:sz w:val="24"/>
          <w:szCs w:val="24"/>
          <w:lang w:eastAsia="uk-UA"/>
        </w:rPr>
        <w:t>.</w:t>
      </w:r>
      <w:r w:rsidRPr="00C82529">
        <w:rPr>
          <w:rFonts w:ascii="Times New Roman" w:hAnsi="Times New Roman"/>
          <w:spacing w:val="-4"/>
          <w:sz w:val="24"/>
          <w:szCs w:val="24"/>
          <w:lang w:eastAsia="uk-UA"/>
        </w:rPr>
        <w:t xml:space="preserve"> </w:t>
      </w:r>
      <w:r w:rsidR="00F24193" w:rsidRPr="00C82529">
        <w:rPr>
          <w:rFonts w:ascii="Times New Roman" w:hAnsi="Times New Roman"/>
          <w:color w:val="000000"/>
          <w:spacing w:val="-4"/>
          <w:sz w:val="24"/>
          <w:szCs w:val="24"/>
        </w:rPr>
        <w:t xml:space="preserve">Основою освітньої програми є </w:t>
      </w:r>
      <w:r w:rsidR="00C45F63" w:rsidRPr="00C82529">
        <w:rPr>
          <w:rFonts w:ascii="Times New Roman" w:hAnsi="Times New Roman"/>
          <w:color w:val="000000"/>
          <w:spacing w:val="-4"/>
          <w:sz w:val="24"/>
          <w:szCs w:val="24"/>
        </w:rPr>
        <w:t xml:space="preserve">чинний </w:t>
      </w:r>
      <w:r w:rsidR="00F24193" w:rsidRPr="00C82529">
        <w:rPr>
          <w:rFonts w:ascii="Times New Roman" w:hAnsi="Times New Roman"/>
          <w:color w:val="000000"/>
          <w:spacing w:val="-4"/>
          <w:sz w:val="24"/>
          <w:szCs w:val="24"/>
        </w:rPr>
        <w:t>Державний стандарт освіти відповідного рівня</w:t>
      </w:r>
      <w:r w:rsidR="00C45F63" w:rsidRPr="00C82529">
        <w:rPr>
          <w:rFonts w:ascii="Times New Roman" w:hAnsi="Times New Roman"/>
          <w:color w:val="000000"/>
          <w:spacing w:val="-4"/>
          <w:sz w:val="24"/>
          <w:szCs w:val="24"/>
        </w:rPr>
        <w:t xml:space="preserve"> та </w:t>
      </w:r>
      <w:r w:rsidR="00F24193" w:rsidRPr="00C82529">
        <w:rPr>
          <w:rFonts w:ascii="Times New Roman" w:hAnsi="Times New Roman"/>
          <w:color w:val="000000"/>
          <w:spacing w:val="-4"/>
          <w:sz w:val="24"/>
          <w:szCs w:val="24"/>
        </w:rPr>
        <w:t>Типові освітні програми, затверджені наказами МОН України, а саме:</w:t>
      </w:r>
    </w:p>
    <w:p w14:paraId="41FDB04D" w14:textId="7A2D0BE3" w:rsidR="00F24193" w:rsidRPr="00C82529" w:rsidRDefault="00F24193" w:rsidP="002200DC">
      <w:pPr>
        <w:spacing w:after="0" w:line="240" w:lineRule="auto"/>
        <w:jc w:val="both"/>
        <w:rPr>
          <w:rFonts w:ascii="Times New Roman" w:hAnsi="Times New Roman"/>
          <w:color w:val="000000"/>
          <w:sz w:val="24"/>
          <w:szCs w:val="24"/>
        </w:rPr>
      </w:pPr>
      <w:r w:rsidRPr="00C82529">
        <w:rPr>
          <w:rFonts w:ascii="Times New Roman" w:hAnsi="Times New Roman"/>
          <w:b/>
          <w:bCs/>
          <w:spacing w:val="-4"/>
          <w:sz w:val="24"/>
          <w:szCs w:val="24"/>
        </w:rPr>
        <w:t>для 1-4-х класів</w:t>
      </w:r>
      <w:r w:rsidRPr="00C82529">
        <w:rPr>
          <w:rFonts w:ascii="Times New Roman" w:hAnsi="Times New Roman"/>
          <w:spacing w:val="-4"/>
          <w:sz w:val="24"/>
          <w:szCs w:val="24"/>
        </w:rPr>
        <w:t xml:space="preserve"> – </w:t>
      </w:r>
      <w:r w:rsidR="0008424D" w:rsidRPr="00C82529">
        <w:rPr>
          <w:rFonts w:ascii="Times New Roman" w:hAnsi="Times New Roman"/>
          <w:color w:val="000000"/>
          <w:sz w:val="24"/>
          <w:szCs w:val="24"/>
        </w:rPr>
        <w:t xml:space="preserve">Типова освітня програма для </w:t>
      </w:r>
      <w:r w:rsidR="0008424D" w:rsidRPr="00C82529">
        <w:rPr>
          <w:rFonts w:ascii="Times New Roman" w:hAnsi="Times New Roman"/>
          <w:b/>
          <w:color w:val="000000"/>
          <w:sz w:val="24"/>
          <w:szCs w:val="24"/>
        </w:rPr>
        <w:t>1-2</w:t>
      </w:r>
      <w:r w:rsidR="0008424D" w:rsidRPr="00C82529">
        <w:rPr>
          <w:rFonts w:ascii="Times New Roman" w:hAnsi="Times New Roman"/>
          <w:color w:val="000000"/>
          <w:sz w:val="24"/>
          <w:szCs w:val="24"/>
        </w:rPr>
        <w:t xml:space="preserve"> класів закладів загальної середньої освіти  розроблена під керівництвом Савченко О.Я., затверджена наказом  Міністерства освіти і науки України від 12.08.2022 № 743-22, і Типова освітня програма для </w:t>
      </w:r>
      <w:r w:rsidR="0008424D" w:rsidRPr="00C82529">
        <w:rPr>
          <w:rFonts w:ascii="Times New Roman" w:hAnsi="Times New Roman"/>
          <w:b/>
          <w:color w:val="000000"/>
          <w:sz w:val="24"/>
          <w:szCs w:val="24"/>
        </w:rPr>
        <w:t xml:space="preserve">3-4 </w:t>
      </w:r>
      <w:r w:rsidR="0008424D" w:rsidRPr="00C82529">
        <w:rPr>
          <w:rFonts w:ascii="Times New Roman" w:hAnsi="Times New Roman"/>
          <w:color w:val="000000"/>
          <w:sz w:val="24"/>
          <w:szCs w:val="24"/>
        </w:rPr>
        <w:t>класів закладів загальної середньої освіти,  розроблена під керівництвом Савченко О.Я., затверджена  наказом  Міністерства освіти і науки України від 12.08.2022 № 743-22</w:t>
      </w:r>
      <w:r w:rsidR="007130AE" w:rsidRPr="00C82529">
        <w:rPr>
          <w:rFonts w:ascii="Times New Roman" w:hAnsi="Times New Roman"/>
          <w:color w:val="000000"/>
          <w:sz w:val="24"/>
          <w:szCs w:val="24"/>
        </w:rPr>
        <w:t>;</w:t>
      </w:r>
      <w:r w:rsidR="0008424D" w:rsidRPr="00C82529">
        <w:rPr>
          <w:rFonts w:ascii="Times New Roman" w:hAnsi="Times New Roman"/>
          <w:sz w:val="24"/>
          <w:szCs w:val="24"/>
        </w:rPr>
        <w:t xml:space="preserve"> </w:t>
      </w:r>
      <w:r w:rsidR="007130AE" w:rsidRPr="00C82529">
        <w:rPr>
          <w:rFonts w:ascii="Times New Roman" w:hAnsi="Times New Roman"/>
          <w:sz w:val="24"/>
          <w:szCs w:val="24"/>
        </w:rPr>
        <w:t>далі</w:t>
      </w:r>
      <w:r w:rsidR="0008424D" w:rsidRPr="00C82529">
        <w:rPr>
          <w:rFonts w:ascii="Times New Roman" w:hAnsi="Times New Roman"/>
          <w:sz w:val="24"/>
          <w:szCs w:val="24"/>
        </w:rPr>
        <w:t xml:space="preserve"> -</w:t>
      </w:r>
      <w:r w:rsidR="005430BE" w:rsidRPr="00C82529">
        <w:rPr>
          <w:rFonts w:ascii="Times New Roman" w:hAnsi="Times New Roman"/>
          <w:sz w:val="24"/>
          <w:szCs w:val="24"/>
        </w:rPr>
        <w:t xml:space="preserve">Типова освітня програма для </w:t>
      </w:r>
      <w:r w:rsidR="00DA263B" w:rsidRPr="00C82529">
        <w:rPr>
          <w:rFonts w:ascii="Times New Roman" w:hAnsi="Times New Roman"/>
          <w:sz w:val="24"/>
          <w:szCs w:val="24"/>
        </w:rPr>
        <w:t xml:space="preserve">1-4 класів </w:t>
      </w:r>
      <w:r w:rsidR="005430BE" w:rsidRPr="00C82529">
        <w:rPr>
          <w:rFonts w:ascii="Times New Roman" w:hAnsi="Times New Roman"/>
          <w:sz w:val="24"/>
          <w:szCs w:val="24"/>
        </w:rPr>
        <w:t>закладів загальної середньої освіти</w:t>
      </w:r>
      <w:r w:rsidR="00DA263B" w:rsidRPr="00C82529">
        <w:rPr>
          <w:rFonts w:ascii="Times New Roman" w:hAnsi="Times New Roman"/>
          <w:sz w:val="24"/>
          <w:szCs w:val="24"/>
        </w:rPr>
        <w:t xml:space="preserve">, </w:t>
      </w:r>
      <w:r w:rsidR="0087361C" w:rsidRPr="00C82529">
        <w:rPr>
          <w:rFonts w:ascii="Times New Roman" w:hAnsi="Times New Roman"/>
          <w:sz w:val="24"/>
          <w:szCs w:val="24"/>
        </w:rPr>
        <w:t xml:space="preserve">затверджена </w:t>
      </w:r>
      <w:r w:rsidR="00C45F63" w:rsidRPr="00C82529">
        <w:rPr>
          <w:rFonts w:ascii="Times New Roman" w:hAnsi="Times New Roman"/>
          <w:sz w:val="24"/>
          <w:szCs w:val="24"/>
        </w:rPr>
        <w:t>н</w:t>
      </w:r>
      <w:r w:rsidR="0087361C" w:rsidRPr="00C82529">
        <w:rPr>
          <w:rFonts w:ascii="Times New Roman" w:hAnsi="Times New Roman"/>
          <w:sz w:val="24"/>
          <w:szCs w:val="24"/>
        </w:rPr>
        <w:t xml:space="preserve">аказом  Міністерства освіти і науки України від </w:t>
      </w:r>
      <w:r w:rsidR="00DA263B" w:rsidRPr="00C82529">
        <w:rPr>
          <w:rFonts w:ascii="Times New Roman" w:hAnsi="Times New Roman"/>
          <w:sz w:val="24"/>
          <w:szCs w:val="24"/>
        </w:rPr>
        <w:t>18.03.2026</w:t>
      </w:r>
      <w:r w:rsidR="0087361C" w:rsidRPr="00C82529">
        <w:rPr>
          <w:rFonts w:ascii="Times New Roman" w:hAnsi="Times New Roman"/>
          <w:sz w:val="24"/>
          <w:szCs w:val="24"/>
        </w:rPr>
        <w:t xml:space="preserve"> № </w:t>
      </w:r>
      <w:r w:rsidR="00DA263B" w:rsidRPr="00C82529">
        <w:rPr>
          <w:rFonts w:ascii="Times New Roman" w:hAnsi="Times New Roman"/>
          <w:sz w:val="24"/>
          <w:szCs w:val="24"/>
        </w:rPr>
        <w:t>467</w:t>
      </w:r>
    </w:p>
    <w:p w14:paraId="23A2357D" w14:textId="5774C4E1" w:rsidR="002200DC" w:rsidRPr="00C82529" w:rsidRDefault="00F24193" w:rsidP="002200DC">
      <w:pPr>
        <w:pStyle w:val="1"/>
        <w:widowControl w:val="0"/>
        <w:shd w:val="clear" w:color="auto" w:fill="FFFFFF"/>
        <w:spacing w:before="0" w:beforeAutospacing="0" w:after="0" w:afterAutospacing="0"/>
        <w:jc w:val="both"/>
        <w:textAlignment w:val="baseline"/>
        <w:rPr>
          <w:rFonts w:eastAsia="Calibri"/>
          <w:b w:val="0"/>
          <w:bCs w:val="0"/>
          <w:kern w:val="0"/>
          <w:sz w:val="24"/>
          <w:szCs w:val="24"/>
          <w:lang w:eastAsia="en-US"/>
        </w:rPr>
      </w:pPr>
      <w:r w:rsidRPr="00C82529">
        <w:rPr>
          <w:sz w:val="24"/>
          <w:szCs w:val="24"/>
        </w:rPr>
        <w:t>для 5-</w:t>
      </w:r>
      <w:r w:rsidR="00C45F63" w:rsidRPr="00C82529">
        <w:rPr>
          <w:sz w:val="24"/>
          <w:szCs w:val="24"/>
        </w:rPr>
        <w:t>9</w:t>
      </w:r>
      <w:r w:rsidRPr="00C82529">
        <w:rPr>
          <w:sz w:val="24"/>
          <w:szCs w:val="24"/>
        </w:rPr>
        <w:t>-х класів</w:t>
      </w:r>
      <w:r w:rsidRPr="00C82529">
        <w:rPr>
          <w:b w:val="0"/>
          <w:bCs w:val="0"/>
          <w:sz w:val="24"/>
          <w:szCs w:val="24"/>
        </w:rPr>
        <w:t xml:space="preserve">  -</w:t>
      </w:r>
      <w:r w:rsidRPr="00C82529">
        <w:rPr>
          <w:b w:val="0"/>
          <w:bCs w:val="0"/>
          <w:spacing w:val="-6"/>
          <w:sz w:val="24"/>
          <w:szCs w:val="24"/>
        </w:rPr>
        <w:t xml:space="preserve"> </w:t>
      </w:r>
      <w:r w:rsidR="002200DC" w:rsidRPr="00C82529">
        <w:rPr>
          <w:rFonts w:eastAsia="Calibri"/>
          <w:b w:val="0"/>
          <w:bCs w:val="0"/>
          <w:kern w:val="0"/>
          <w:sz w:val="24"/>
          <w:szCs w:val="24"/>
          <w:lang w:eastAsia="en-US"/>
        </w:rPr>
        <w:t>Типова освітня програма для 5–9 класів закладів загальної середньої освіти, затверджена наказом Міністерства освіти і науки України від 17 серпня 2026 року № 1430</w:t>
      </w:r>
      <w:r w:rsidR="007130AE" w:rsidRPr="00C82529">
        <w:rPr>
          <w:rFonts w:eastAsia="Calibri"/>
          <w:b w:val="0"/>
          <w:bCs w:val="0"/>
          <w:kern w:val="0"/>
          <w:sz w:val="24"/>
          <w:szCs w:val="24"/>
          <w:lang w:eastAsia="en-US"/>
        </w:rPr>
        <w:t>;</w:t>
      </w:r>
    </w:p>
    <w:p w14:paraId="6B5325B8" w14:textId="35B1C13B" w:rsidR="00F24193" w:rsidRPr="00C82529" w:rsidRDefault="00F24193" w:rsidP="002200DC">
      <w:pPr>
        <w:pStyle w:val="1"/>
        <w:widowControl w:val="0"/>
        <w:shd w:val="clear" w:color="auto" w:fill="FFFFFF"/>
        <w:spacing w:before="0" w:beforeAutospacing="0" w:after="0" w:afterAutospacing="0"/>
        <w:jc w:val="both"/>
        <w:textAlignment w:val="baseline"/>
        <w:rPr>
          <w:rFonts w:eastAsia="Calibri"/>
          <w:b w:val="0"/>
          <w:bCs w:val="0"/>
          <w:kern w:val="0"/>
          <w:sz w:val="24"/>
          <w:szCs w:val="24"/>
          <w:lang w:eastAsia="en-US"/>
        </w:rPr>
      </w:pPr>
      <w:r w:rsidRPr="00C82529">
        <w:rPr>
          <w:color w:val="000000"/>
          <w:spacing w:val="-8"/>
          <w:sz w:val="24"/>
          <w:szCs w:val="24"/>
        </w:rPr>
        <w:t>для спеціального</w:t>
      </w:r>
      <w:r w:rsidRPr="00C82529">
        <w:rPr>
          <w:b w:val="0"/>
          <w:bCs w:val="0"/>
          <w:color w:val="000000"/>
          <w:spacing w:val="-8"/>
          <w:sz w:val="24"/>
          <w:szCs w:val="24"/>
        </w:rPr>
        <w:t xml:space="preserve"> </w:t>
      </w:r>
      <w:r w:rsidR="00AF7242" w:rsidRPr="00C82529">
        <w:rPr>
          <w:b w:val="0"/>
          <w:bCs w:val="0"/>
          <w:color w:val="000000"/>
          <w:spacing w:val="-8"/>
          <w:sz w:val="24"/>
          <w:szCs w:val="24"/>
        </w:rPr>
        <w:t xml:space="preserve">(зі складними інтелектуальними порушеннями) </w:t>
      </w:r>
      <w:r w:rsidRPr="00C82529">
        <w:rPr>
          <w:b w:val="0"/>
          <w:bCs w:val="0"/>
          <w:color w:val="000000"/>
          <w:spacing w:val="-8"/>
          <w:sz w:val="24"/>
          <w:szCs w:val="24"/>
        </w:rPr>
        <w:t xml:space="preserve">класу </w:t>
      </w:r>
      <w:r w:rsidR="00C45F63" w:rsidRPr="00C82529">
        <w:rPr>
          <w:b w:val="0"/>
          <w:bCs w:val="0"/>
          <w:color w:val="000000"/>
          <w:spacing w:val="-8"/>
          <w:sz w:val="24"/>
          <w:szCs w:val="24"/>
        </w:rPr>
        <w:t>базової школи</w:t>
      </w:r>
      <w:r w:rsidRPr="00C82529">
        <w:rPr>
          <w:b w:val="0"/>
          <w:bCs w:val="0"/>
          <w:color w:val="000000" w:themeColor="text1"/>
          <w:spacing w:val="-8"/>
          <w:sz w:val="24"/>
          <w:szCs w:val="24"/>
        </w:rPr>
        <w:t xml:space="preserve">–Типова освітня програма, затверджена наказом </w:t>
      </w:r>
      <w:r w:rsidRPr="00C82529">
        <w:rPr>
          <w:b w:val="0"/>
          <w:bCs w:val="0"/>
          <w:color w:val="000000" w:themeColor="text1"/>
          <w:sz w:val="24"/>
          <w:szCs w:val="24"/>
        </w:rPr>
        <w:t>МОН № 1317 від 07.12.2021 року</w:t>
      </w:r>
      <w:r w:rsidR="00592B55" w:rsidRPr="00C82529">
        <w:rPr>
          <w:b w:val="0"/>
          <w:bCs w:val="0"/>
          <w:color w:val="000000" w:themeColor="text1"/>
          <w:sz w:val="24"/>
          <w:szCs w:val="24"/>
        </w:rPr>
        <w:t xml:space="preserve"> (зі змінами , внесеними наказами МОН України від 29.08.2022 №769 і від 12.10.2022 №898)</w:t>
      </w:r>
    </w:p>
    <w:p w14:paraId="693449C5" w14:textId="167FD2FD" w:rsidR="003C0963" w:rsidRPr="00C82529" w:rsidRDefault="00F24193" w:rsidP="002200DC">
      <w:pPr>
        <w:spacing w:after="0" w:line="240" w:lineRule="auto"/>
        <w:jc w:val="both"/>
        <w:rPr>
          <w:rFonts w:ascii="Times New Roman" w:hAnsi="Times New Roman"/>
          <w:sz w:val="24"/>
          <w:szCs w:val="24"/>
        </w:rPr>
      </w:pPr>
      <w:r w:rsidRPr="00C82529">
        <w:rPr>
          <w:rFonts w:ascii="Times New Roman" w:hAnsi="Times New Roman"/>
          <w:b/>
          <w:bCs/>
          <w:sz w:val="24"/>
          <w:szCs w:val="24"/>
        </w:rPr>
        <w:t>для 10</w:t>
      </w:r>
      <w:r w:rsidR="00C45F63" w:rsidRPr="00C82529">
        <w:rPr>
          <w:rFonts w:ascii="Times New Roman" w:hAnsi="Times New Roman"/>
          <w:b/>
          <w:bCs/>
          <w:sz w:val="24"/>
          <w:szCs w:val="24"/>
        </w:rPr>
        <w:t>-</w:t>
      </w:r>
      <w:r w:rsidRPr="00C82529">
        <w:rPr>
          <w:rFonts w:ascii="Times New Roman" w:hAnsi="Times New Roman"/>
          <w:b/>
          <w:bCs/>
          <w:sz w:val="24"/>
          <w:szCs w:val="24"/>
        </w:rPr>
        <w:t xml:space="preserve"> 11-х класів</w:t>
      </w:r>
      <w:r w:rsidRPr="00C82529">
        <w:rPr>
          <w:rFonts w:ascii="Times New Roman" w:hAnsi="Times New Roman"/>
          <w:i/>
          <w:sz w:val="24"/>
          <w:szCs w:val="24"/>
        </w:rPr>
        <w:t xml:space="preserve">  - </w:t>
      </w:r>
      <w:r w:rsidRPr="00C82529">
        <w:rPr>
          <w:rFonts w:ascii="Times New Roman" w:hAnsi="Times New Roman"/>
          <w:spacing w:val="-4"/>
          <w:sz w:val="24"/>
          <w:szCs w:val="24"/>
        </w:rPr>
        <w:t>Типова освітня програма</w:t>
      </w:r>
      <w:r w:rsidRPr="00C82529">
        <w:rPr>
          <w:rFonts w:ascii="Times New Roman" w:hAnsi="Times New Roman"/>
          <w:sz w:val="24"/>
          <w:szCs w:val="24"/>
        </w:rPr>
        <w:t>, затверджена</w:t>
      </w:r>
      <w:r w:rsidRPr="00C82529">
        <w:rPr>
          <w:rStyle w:val="a4"/>
          <w:color w:val="auto"/>
          <w:spacing w:val="-4"/>
          <w:sz w:val="24"/>
          <w:szCs w:val="24"/>
          <w:u w:val="none"/>
        </w:rPr>
        <w:t xml:space="preserve"> </w:t>
      </w:r>
      <w:r w:rsidRPr="00C82529">
        <w:rPr>
          <w:rFonts w:ascii="Times New Roman" w:hAnsi="Times New Roman"/>
          <w:sz w:val="24"/>
          <w:szCs w:val="24"/>
        </w:rPr>
        <w:t xml:space="preserve">наказом МОН України </w:t>
      </w:r>
      <w:r w:rsidR="000621DE" w:rsidRPr="00C82529">
        <w:rPr>
          <w:rFonts w:ascii="Times New Roman" w:hAnsi="Times New Roman"/>
          <w:sz w:val="24"/>
          <w:szCs w:val="24"/>
        </w:rPr>
        <w:t xml:space="preserve">від </w:t>
      </w:r>
      <w:r w:rsidR="006B7BEB" w:rsidRPr="00C82529">
        <w:rPr>
          <w:rFonts w:ascii="Times New Roman" w:hAnsi="Times New Roman"/>
          <w:sz w:val="24"/>
          <w:szCs w:val="24"/>
        </w:rPr>
        <w:t xml:space="preserve">20.04.2018 р. № 408 у редакції наказу МОН України від </w:t>
      </w:r>
      <w:r w:rsidR="000621DE" w:rsidRPr="00C82529">
        <w:rPr>
          <w:rFonts w:ascii="Times New Roman" w:hAnsi="Times New Roman"/>
          <w:sz w:val="24"/>
          <w:szCs w:val="24"/>
        </w:rPr>
        <w:t>20.06.2025 №890</w:t>
      </w:r>
      <w:r w:rsidR="006B2DAD" w:rsidRPr="00C82529">
        <w:rPr>
          <w:rFonts w:ascii="Times New Roman" w:hAnsi="Times New Roman"/>
          <w:sz w:val="24"/>
          <w:szCs w:val="24"/>
        </w:rPr>
        <w:t xml:space="preserve">. </w:t>
      </w:r>
    </w:p>
    <w:p w14:paraId="4AB982D8" w14:textId="77777777" w:rsidR="009C17D8" w:rsidRPr="00C82529" w:rsidRDefault="009C17D8" w:rsidP="00295B31">
      <w:pPr>
        <w:widowControl w:val="0"/>
        <w:shd w:val="clear" w:color="auto" w:fill="FFFFFF"/>
        <w:tabs>
          <w:tab w:val="left" w:pos="993"/>
        </w:tabs>
        <w:spacing w:after="0" w:line="240" w:lineRule="auto"/>
        <w:jc w:val="both"/>
        <w:textAlignment w:val="baseline"/>
        <w:rPr>
          <w:rFonts w:ascii="Times New Roman" w:hAnsi="Times New Roman"/>
          <w:spacing w:val="-4"/>
          <w:sz w:val="24"/>
          <w:szCs w:val="24"/>
          <w:lang w:eastAsia="uk-UA"/>
        </w:rPr>
      </w:pPr>
    </w:p>
    <w:p w14:paraId="04957340" w14:textId="5D2BAAFD" w:rsidR="00471A82" w:rsidRPr="00C82529" w:rsidRDefault="00471A82" w:rsidP="00295B31">
      <w:pPr>
        <w:widowControl w:val="0"/>
        <w:shd w:val="clear" w:color="auto" w:fill="FFFFFF"/>
        <w:tabs>
          <w:tab w:val="left" w:pos="993"/>
        </w:tabs>
        <w:spacing w:after="0" w:line="240" w:lineRule="auto"/>
        <w:jc w:val="both"/>
        <w:textAlignment w:val="baseline"/>
        <w:rPr>
          <w:rFonts w:ascii="Times New Roman" w:hAnsi="Times New Roman"/>
          <w:spacing w:val="-4"/>
          <w:sz w:val="24"/>
          <w:szCs w:val="24"/>
          <w:lang w:eastAsia="uk-UA"/>
        </w:rPr>
      </w:pPr>
      <w:r w:rsidRPr="00C82529">
        <w:rPr>
          <w:rFonts w:ascii="Times New Roman" w:hAnsi="Times New Roman"/>
          <w:spacing w:val="-4"/>
          <w:sz w:val="24"/>
          <w:szCs w:val="24"/>
          <w:lang w:eastAsia="uk-UA"/>
        </w:rPr>
        <w:t>2.</w:t>
      </w:r>
      <w:r w:rsidR="00D76978" w:rsidRPr="00C82529">
        <w:rPr>
          <w:rFonts w:ascii="Times New Roman" w:hAnsi="Times New Roman"/>
          <w:spacing w:val="-4"/>
          <w:sz w:val="24"/>
          <w:szCs w:val="24"/>
          <w:lang w:eastAsia="uk-UA"/>
        </w:rPr>
        <w:t xml:space="preserve">ВИМОГИ ДО ОСІБ, </w:t>
      </w:r>
      <w:r w:rsidRPr="00C82529">
        <w:rPr>
          <w:rFonts w:ascii="Times New Roman" w:hAnsi="Times New Roman"/>
          <w:spacing w:val="-4"/>
          <w:sz w:val="24"/>
          <w:szCs w:val="24"/>
          <w:lang w:eastAsia="uk-UA"/>
        </w:rPr>
        <w:t xml:space="preserve"> </w:t>
      </w:r>
      <w:r w:rsidR="00D76978" w:rsidRPr="00C82529">
        <w:rPr>
          <w:rFonts w:ascii="Times New Roman" w:hAnsi="Times New Roman"/>
          <w:spacing w:val="-4"/>
          <w:sz w:val="24"/>
          <w:szCs w:val="24"/>
          <w:lang w:eastAsia="uk-UA"/>
        </w:rPr>
        <w:t>ЯКІ МОЖУТЬ РОЗПОЧАТИ</w:t>
      </w:r>
      <w:r w:rsidR="007C6844" w:rsidRPr="00C82529">
        <w:rPr>
          <w:rFonts w:ascii="Times New Roman" w:hAnsi="Times New Roman"/>
          <w:spacing w:val="-4"/>
          <w:sz w:val="24"/>
          <w:szCs w:val="24"/>
          <w:lang w:eastAsia="uk-UA"/>
        </w:rPr>
        <w:t>/ПРОДОВЖИТИ</w:t>
      </w:r>
      <w:r w:rsidR="00D76978" w:rsidRPr="00C82529">
        <w:rPr>
          <w:rFonts w:ascii="Times New Roman" w:hAnsi="Times New Roman"/>
          <w:spacing w:val="-4"/>
          <w:sz w:val="24"/>
          <w:szCs w:val="24"/>
          <w:lang w:eastAsia="uk-UA"/>
        </w:rPr>
        <w:t xml:space="preserve"> НАВЧАННЯ ЗА ОСВІТНЬОЮ ПРОГРАМОЮ </w:t>
      </w:r>
    </w:p>
    <w:p w14:paraId="598257AA" w14:textId="77777777" w:rsidR="00D76978" w:rsidRPr="00C82529" w:rsidRDefault="00D76978" w:rsidP="00295B31">
      <w:pPr>
        <w:widowControl w:val="0"/>
        <w:shd w:val="clear" w:color="auto" w:fill="FFFFFF"/>
        <w:tabs>
          <w:tab w:val="left" w:pos="993"/>
        </w:tabs>
        <w:spacing w:after="0" w:line="240" w:lineRule="auto"/>
        <w:jc w:val="both"/>
        <w:textAlignment w:val="baseline"/>
        <w:rPr>
          <w:rFonts w:ascii="Times New Roman" w:hAnsi="Times New Roman"/>
          <w:b/>
          <w:i/>
          <w:spacing w:val="-4"/>
          <w:sz w:val="24"/>
          <w:szCs w:val="24"/>
          <w:lang w:eastAsia="uk-UA"/>
        </w:rPr>
      </w:pPr>
      <w:r w:rsidRPr="00C82529">
        <w:rPr>
          <w:rFonts w:ascii="Times New Roman" w:hAnsi="Times New Roman"/>
          <w:b/>
          <w:i/>
          <w:spacing w:val="-4"/>
          <w:sz w:val="24"/>
          <w:szCs w:val="24"/>
          <w:lang w:eastAsia="uk-UA"/>
        </w:rPr>
        <w:t>Вимоги до осіб, які розпочинають навчання у початковій школі.</w:t>
      </w:r>
    </w:p>
    <w:p w14:paraId="13AE0CDA" w14:textId="25C36019" w:rsidR="00D76978" w:rsidRPr="00C82529" w:rsidRDefault="00D76978" w:rsidP="00295B31">
      <w:pPr>
        <w:spacing w:after="0" w:line="240" w:lineRule="auto"/>
        <w:ind w:firstLine="708"/>
        <w:jc w:val="both"/>
        <w:rPr>
          <w:rFonts w:ascii="Times New Roman" w:hAnsi="Times New Roman"/>
          <w:sz w:val="24"/>
          <w:szCs w:val="24"/>
        </w:rPr>
      </w:pPr>
      <w:r w:rsidRPr="00C82529">
        <w:rPr>
          <w:rFonts w:ascii="Times New Roman" w:hAnsi="Times New Roman"/>
          <w:sz w:val="24"/>
          <w:szCs w:val="24"/>
        </w:rPr>
        <w:t>Вимоги до дітей, які розпочинають навчання у початковій школі, мають враховувати досягнення попереднього етапу їхнього розвитку.</w:t>
      </w:r>
      <w:r w:rsidR="00471A82" w:rsidRPr="00C82529">
        <w:rPr>
          <w:rFonts w:ascii="Times New Roman" w:hAnsi="Times New Roman"/>
          <w:sz w:val="24"/>
          <w:szCs w:val="24"/>
        </w:rPr>
        <w:t xml:space="preserve"> </w:t>
      </w:r>
      <w:r w:rsidRPr="00C82529">
        <w:rPr>
          <w:rFonts w:ascii="Times New Roman" w:hAnsi="Times New Roman"/>
          <w:sz w:val="24"/>
          <w:szCs w:val="24"/>
        </w:rPr>
        <w:t xml:space="preserve">Початкова освіта здобувається, як правило, з шести років (відповідно до Закону України «Про освіту»). </w:t>
      </w:r>
    </w:p>
    <w:p w14:paraId="172FBAF9" w14:textId="528FFD91" w:rsidR="00D76978" w:rsidRPr="00C82529" w:rsidRDefault="00D76978" w:rsidP="00295B31">
      <w:pPr>
        <w:spacing w:after="0" w:line="240" w:lineRule="auto"/>
        <w:jc w:val="both"/>
        <w:rPr>
          <w:rFonts w:ascii="Times New Roman" w:hAnsi="Times New Roman"/>
          <w:sz w:val="24"/>
          <w:szCs w:val="24"/>
        </w:rPr>
      </w:pPr>
      <w:r w:rsidRPr="00C82529">
        <w:rPr>
          <w:rFonts w:ascii="Times New Roman" w:hAnsi="Times New Roman"/>
          <w:sz w:val="24"/>
          <w:szCs w:val="24"/>
        </w:rPr>
        <w:t xml:space="preserve">Особи з особливими освітніми потребами можуть розпочинати здобуття </w:t>
      </w:r>
      <w:r w:rsidR="006D442E" w:rsidRPr="00C82529">
        <w:rPr>
          <w:rFonts w:ascii="Times New Roman" w:hAnsi="Times New Roman"/>
          <w:sz w:val="24"/>
          <w:szCs w:val="24"/>
        </w:rPr>
        <w:t>початкової</w:t>
      </w:r>
      <w:r w:rsidRPr="00C82529">
        <w:rPr>
          <w:rFonts w:ascii="Times New Roman" w:hAnsi="Times New Roman"/>
          <w:sz w:val="24"/>
          <w:szCs w:val="24"/>
        </w:rPr>
        <w:t xml:space="preserve"> освіти за інших умов.</w:t>
      </w:r>
    </w:p>
    <w:p w14:paraId="1D24A9A4" w14:textId="77777777" w:rsidR="00D76978" w:rsidRPr="00C82529" w:rsidRDefault="00D76978" w:rsidP="00295B31">
      <w:pPr>
        <w:spacing w:after="0" w:line="240" w:lineRule="auto"/>
        <w:ind w:firstLine="708"/>
        <w:jc w:val="both"/>
        <w:rPr>
          <w:rFonts w:ascii="Times New Roman" w:hAnsi="Times New Roman"/>
          <w:sz w:val="24"/>
          <w:szCs w:val="24"/>
        </w:rPr>
      </w:pPr>
      <w:r w:rsidRPr="00C82529">
        <w:rPr>
          <w:rFonts w:ascii="Times New Roman" w:hAnsi="Times New Roman"/>
          <w:sz w:val="24"/>
          <w:szCs w:val="24"/>
        </w:rPr>
        <w:t xml:space="preserve">Період життя дитини від п’яти до шести (семи) років (старший дошкільний вік) визначається цілісною зміною її особистості, готовністю до нової соціальної ситуації розвитку. Пріоритетом цього процесу є формування і розвиток базових особистісних якостей дітей: спостережливості, допитливості, довільності поведінки, міжособистісної позитивної комунікації, відповідальності, діяльнісного і різнобічного освоєння навколишньої дійсності та ін. Потенційно це виявляється у певному рівні готовності дитини до систематичного навчання – фізичної, соціальної, </w:t>
      </w:r>
      <w:proofErr w:type="spellStart"/>
      <w:r w:rsidRPr="00C82529">
        <w:rPr>
          <w:rFonts w:ascii="Times New Roman" w:hAnsi="Times New Roman"/>
          <w:sz w:val="24"/>
          <w:szCs w:val="24"/>
        </w:rPr>
        <w:t>емоційно</w:t>
      </w:r>
      <w:proofErr w:type="spellEnd"/>
      <w:r w:rsidRPr="00C82529">
        <w:rPr>
          <w:rFonts w:ascii="Times New Roman" w:hAnsi="Times New Roman"/>
          <w:sz w:val="24"/>
          <w:szCs w:val="24"/>
        </w:rPr>
        <w:t>-ціннісної, пізнавальної, мовленнєвої, творчої.</w:t>
      </w:r>
    </w:p>
    <w:p w14:paraId="040B5245" w14:textId="51BA9034" w:rsidR="0074036C" w:rsidRPr="00C82529" w:rsidRDefault="00D76978" w:rsidP="00295B31">
      <w:pPr>
        <w:spacing w:after="0" w:line="240" w:lineRule="auto"/>
        <w:ind w:firstLine="708"/>
        <w:jc w:val="both"/>
        <w:rPr>
          <w:rFonts w:ascii="Times New Roman" w:hAnsi="Times New Roman"/>
          <w:sz w:val="24"/>
          <w:szCs w:val="24"/>
        </w:rPr>
      </w:pPr>
      <w:r w:rsidRPr="00C82529">
        <w:rPr>
          <w:rFonts w:ascii="Times New Roman" w:hAnsi="Times New Roman"/>
          <w:sz w:val="24"/>
          <w:szCs w:val="24"/>
        </w:rPr>
        <w:lastRenderedPageBreak/>
        <w:t>Зберігаючи наступність із дошкільним періодом дитинства, початкова школа забезпечує подальше становлення особистості дитини, її фізичний, інтелектуальний, соціальний розвиток; формує здатність до творчого самовираження, критичного мислення, виховує ціннісне ставлення до держави, рідного краю, української культури, пошанування своєї гідності та ін</w:t>
      </w:r>
      <w:r w:rsidR="001863FA" w:rsidRPr="00C82529">
        <w:rPr>
          <w:rFonts w:ascii="Times New Roman" w:hAnsi="Times New Roman"/>
          <w:sz w:val="24"/>
          <w:szCs w:val="24"/>
        </w:rPr>
        <w:t>ших людей, збереження здоров’я.</w:t>
      </w:r>
    </w:p>
    <w:p w14:paraId="7D3B0523" w14:textId="77777777" w:rsidR="00C04726" w:rsidRPr="00C82529" w:rsidRDefault="00C04726" w:rsidP="00295B31">
      <w:pPr>
        <w:spacing w:after="0" w:line="240" w:lineRule="auto"/>
        <w:ind w:firstLine="708"/>
        <w:jc w:val="both"/>
        <w:rPr>
          <w:rFonts w:ascii="Times New Roman" w:hAnsi="Times New Roman"/>
          <w:sz w:val="24"/>
          <w:szCs w:val="24"/>
        </w:rPr>
      </w:pPr>
    </w:p>
    <w:p w14:paraId="0BA5B79C" w14:textId="52DA7C10" w:rsidR="00F24193" w:rsidRPr="00C82529" w:rsidRDefault="00D76978" w:rsidP="0087361C">
      <w:pPr>
        <w:spacing w:after="0" w:line="240" w:lineRule="auto"/>
        <w:jc w:val="both"/>
        <w:rPr>
          <w:rFonts w:ascii="Times New Roman" w:hAnsi="Times New Roman"/>
          <w:sz w:val="24"/>
          <w:szCs w:val="24"/>
        </w:rPr>
      </w:pPr>
      <w:r w:rsidRPr="00C82529">
        <w:rPr>
          <w:rFonts w:ascii="Times New Roman" w:hAnsi="Times New Roman"/>
          <w:b/>
          <w:i/>
          <w:sz w:val="24"/>
          <w:szCs w:val="24"/>
        </w:rPr>
        <w:t xml:space="preserve">Вимоги до осіб, які можуть </w:t>
      </w:r>
      <w:r w:rsidR="007C6844" w:rsidRPr="00C82529">
        <w:rPr>
          <w:rFonts w:ascii="Times New Roman" w:hAnsi="Times New Roman"/>
          <w:b/>
          <w:i/>
          <w:sz w:val="24"/>
          <w:szCs w:val="24"/>
        </w:rPr>
        <w:t xml:space="preserve">продовжити </w:t>
      </w:r>
      <w:r w:rsidRPr="00C82529">
        <w:rPr>
          <w:rFonts w:ascii="Times New Roman" w:hAnsi="Times New Roman"/>
          <w:b/>
          <w:i/>
          <w:sz w:val="24"/>
          <w:szCs w:val="24"/>
        </w:rPr>
        <w:t>здобуття базової середньої освіти.</w:t>
      </w:r>
    </w:p>
    <w:p w14:paraId="6F8180FC" w14:textId="1B11004B" w:rsidR="00F24193" w:rsidRPr="00C82529" w:rsidRDefault="00F24193" w:rsidP="00471A82">
      <w:pPr>
        <w:autoSpaceDE w:val="0"/>
        <w:autoSpaceDN w:val="0"/>
        <w:adjustRightInd w:val="0"/>
        <w:spacing w:after="0" w:line="240" w:lineRule="auto"/>
        <w:ind w:firstLine="708"/>
        <w:jc w:val="both"/>
        <w:rPr>
          <w:rFonts w:ascii="Times New Roman" w:eastAsiaTheme="minorHAnsi" w:hAnsi="Times New Roman"/>
          <w:sz w:val="24"/>
          <w:szCs w:val="24"/>
        </w:rPr>
      </w:pPr>
      <w:r w:rsidRPr="00C82529">
        <w:rPr>
          <w:rFonts w:ascii="Times New Roman" w:eastAsiaTheme="minorHAnsi" w:hAnsi="Times New Roman"/>
          <w:sz w:val="24"/>
          <w:szCs w:val="24"/>
        </w:rPr>
        <w:t xml:space="preserve">Навчання за освітньою програмою базової середньої освіти можуть </w:t>
      </w:r>
      <w:r w:rsidR="007C6844" w:rsidRPr="00C82529">
        <w:rPr>
          <w:rFonts w:ascii="Times New Roman" w:eastAsiaTheme="minorHAnsi" w:hAnsi="Times New Roman"/>
          <w:sz w:val="24"/>
          <w:szCs w:val="24"/>
        </w:rPr>
        <w:t xml:space="preserve">продовжити </w:t>
      </w:r>
      <w:r w:rsidRPr="00C82529">
        <w:rPr>
          <w:rFonts w:ascii="Times New Roman" w:eastAsiaTheme="minorHAnsi" w:hAnsi="Times New Roman"/>
          <w:sz w:val="24"/>
          <w:szCs w:val="24"/>
        </w:rPr>
        <w:t>учні й учениці, які на момент зарахування (переведення) до закладу, досягли результатів навчання, визначених у Державному стандарті початкової освіти, що підтверджено відповідним документом (свідоцтвом досягнень, свідоцтвом про початкову освіту).</w:t>
      </w:r>
    </w:p>
    <w:p w14:paraId="563E2EEB" w14:textId="5E0B60D2" w:rsidR="00F24193" w:rsidRPr="00C82529" w:rsidRDefault="00F24193" w:rsidP="006D442E">
      <w:pPr>
        <w:autoSpaceDE w:val="0"/>
        <w:autoSpaceDN w:val="0"/>
        <w:adjustRightInd w:val="0"/>
        <w:spacing w:after="0" w:line="240" w:lineRule="auto"/>
        <w:jc w:val="both"/>
        <w:rPr>
          <w:rFonts w:ascii="Times New Roman" w:eastAsiaTheme="minorHAnsi" w:hAnsi="Times New Roman"/>
          <w:sz w:val="24"/>
          <w:szCs w:val="24"/>
        </w:rPr>
      </w:pPr>
      <w:r w:rsidRPr="00C82529">
        <w:rPr>
          <w:rFonts w:ascii="Times New Roman" w:eastAsiaTheme="minorHAnsi" w:hAnsi="Times New Roman"/>
          <w:sz w:val="24"/>
          <w:szCs w:val="24"/>
        </w:rPr>
        <w:t>Визнання результатів навчання здобувачів освіти, які в умовах воєнного стану вимушено виїхали за межі України та повернулися в Україну, здійснюється в порядку, визначеному педагогічною радою закладу освіти, з урахуванням рекомендацій М</w:t>
      </w:r>
      <w:r w:rsidR="00471A82" w:rsidRPr="00C82529">
        <w:rPr>
          <w:rFonts w:ascii="Times New Roman" w:eastAsiaTheme="minorHAnsi" w:hAnsi="Times New Roman"/>
          <w:sz w:val="24"/>
          <w:szCs w:val="24"/>
        </w:rPr>
        <w:t xml:space="preserve">ОН </w:t>
      </w:r>
      <w:r w:rsidRPr="00C82529">
        <w:rPr>
          <w:rFonts w:ascii="Times New Roman" w:eastAsiaTheme="minorHAnsi" w:hAnsi="Times New Roman"/>
          <w:sz w:val="24"/>
          <w:szCs w:val="24"/>
        </w:rPr>
        <w:t>України</w:t>
      </w:r>
      <w:r w:rsidR="007C6844" w:rsidRPr="00C82529">
        <w:rPr>
          <w:rFonts w:ascii="Times New Roman" w:eastAsiaTheme="minorHAnsi" w:hAnsi="Times New Roman"/>
          <w:sz w:val="24"/>
          <w:szCs w:val="24"/>
        </w:rPr>
        <w:t>.</w:t>
      </w:r>
    </w:p>
    <w:p w14:paraId="2A9AD273" w14:textId="77777777" w:rsidR="00F24193" w:rsidRPr="00C82529" w:rsidRDefault="00F24193" w:rsidP="00471A82">
      <w:pPr>
        <w:autoSpaceDE w:val="0"/>
        <w:autoSpaceDN w:val="0"/>
        <w:adjustRightInd w:val="0"/>
        <w:spacing w:after="0" w:line="240" w:lineRule="auto"/>
        <w:ind w:firstLine="708"/>
        <w:jc w:val="both"/>
        <w:rPr>
          <w:rFonts w:ascii="Times New Roman" w:eastAsiaTheme="minorHAnsi" w:hAnsi="Times New Roman"/>
          <w:sz w:val="24"/>
          <w:szCs w:val="24"/>
        </w:rPr>
      </w:pPr>
      <w:r w:rsidRPr="00C82529">
        <w:rPr>
          <w:rFonts w:ascii="Times New Roman" w:eastAsiaTheme="minorHAnsi" w:hAnsi="Times New Roman"/>
          <w:sz w:val="24"/>
          <w:szCs w:val="24"/>
        </w:rPr>
        <w:t>Визнання результатів навчання здобувачів освіти із числа внутрішньо переміщених осіб може бути здійснено на основі довідки або іншого документа, виданого закладом освіти, у якому дитина здобувала освіту за місцем тимчасового перебування.</w:t>
      </w:r>
    </w:p>
    <w:p w14:paraId="4AA60DCD" w14:textId="3927E396" w:rsidR="003F31A6" w:rsidRPr="00C82529" w:rsidRDefault="00F24193" w:rsidP="006D442E">
      <w:pPr>
        <w:spacing w:after="0" w:line="240" w:lineRule="auto"/>
        <w:jc w:val="both"/>
        <w:rPr>
          <w:rFonts w:ascii="Times New Roman" w:eastAsiaTheme="minorHAnsi" w:hAnsi="Times New Roman"/>
          <w:sz w:val="24"/>
          <w:szCs w:val="24"/>
        </w:rPr>
      </w:pPr>
      <w:r w:rsidRPr="00C82529">
        <w:rPr>
          <w:rFonts w:ascii="Times New Roman" w:eastAsiaTheme="minorHAnsi" w:hAnsi="Times New Roman"/>
          <w:sz w:val="24"/>
          <w:szCs w:val="24"/>
        </w:rPr>
        <w:t>У разі відсутності результатів річного оцінювання з будь-яких навчальних предметів за рівень початкової освіти учні повинні пройти відповідне оцінювання впродовж першого семестру навчального року.</w:t>
      </w:r>
    </w:p>
    <w:p w14:paraId="380D6F8F" w14:textId="1E7D1A6A" w:rsidR="00471A82" w:rsidRPr="00C82529" w:rsidRDefault="0074036C" w:rsidP="006D442E">
      <w:pPr>
        <w:spacing w:after="0" w:line="240" w:lineRule="auto"/>
        <w:jc w:val="both"/>
        <w:rPr>
          <w:rFonts w:ascii="Times New Roman" w:hAnsi="Times New Roman"/>
          <w:i/>
          <w:sz w:val="24"/>
          <w:szCs w:val="24"/>
        </w:rPr>
      </w:pPr>
      <w:r w:rsidRPr="00C82529">
        <w:rPr>
          <w:rFonts w:ascii="Times New Roman" w:hAnsi="Times New Roman"/>
          <w:i/>
          <w:iCs/>
          <w:sz w:val="24"/>
          <w:szCs w:val="24"/>
        </w:rPr>
        <w:t>Особи з особливими освітніми потребами</w:t>
      </w:r>
      <w:r w:rsidRPr="00C82529">
        <w:rPr>
          <w:rFonts w:ascii="Times New Roman" w:hAnsi="Times New Roman"/>
          <w:sz w:val="24"/>
          <w:szCs w:val="24"/>
        </w:rPr>
        <w:t xml:space="preserve"> можуть </w:t>
      </w:r>
      <w:r w:rsidR="007C6844" w:rsidRPr="00C82529">
        <w:rPr>
          <w:rFonts w:ascii="Times New Roman" w:hAnsi="Times New Roman"/>
          <w:sz w:val="24"/>
          <w:szCs w:val="24"/>
        </w:rPr>
        <w:t xml:space="preserve">продовжити </w:t>
      </w:r>
      <w:r w:rsidRPr="00C82529">
        <w:rPr>
          <w:rFonts w:ascii="Times New Roman" w:hAnsi="Times New Roman"/>
          <w:sz w:val="24"/>
          <w:szCs w:val="24"/>
        </w:rPr>
        <w:t>здобуття базової середньої освіти за інших умов.</w:t>
      </w:r>
      <w:r w:rsidRPr="00C82529">
        <w:rPr>
          <w:rFonts w:ascii="Times New Roman" w:hAnsi="Times New Roman"/>
          <w:i/>
          <w:sz w:val="24"/>
          <w:szCs w:val="24"/>
        </w:rPr>
        <w:t xml:space="preserve"> </w:t>
      </w:r>
    </w:p>
    <w:p w14:paraId="63CFE1C9" w14:textId="73E21AC6" w:rsidR="00D76978" w:rsidRPr="00C82529" w:rsidRDefault="00D76978" w:rsidP="0087361C">
      <w:pPr>
        <w:spacing w:after="0" w:line="240" w:lineRule="auto"/>
        <w:jc w:val="both"/>
        <w:rPr>
          <w:rFonts w:ascii="Times New Roman" w:hAnsi="Times New Roman"/>
          <w:sz w:val="24"/>
          <w:szCs w:val="24"/>
        </w:rPr>
      </w:pPr>
      <w:r w:rsidRPr="00C82529">
        <w:rPr>
          <w:rFonts w:ascii="Times New Roman" w:hAnsi="Times New Roman"/>
          <w:b/>
          <w:i/>
          <w:sz w:val="24"/>
          <w:szCs w:val="24"/>
        </w:rPr>
        <w:t xml:space="preserve">Вимоги до осіб, які можуть </w:t>
      </w:r>
      <w:r w:rsidR="007C6844" w:rsidRPr="00C82529">
        <w:rPr>
          <w:rFonts w:ascii="Times New Roman" w:hAnsi="Times New Roman"/>
          <w:b/>
          <w:i/>
          <w:sz w:val="24"/>
          <w:szCs w:val="24"/>
        </w:rPr>
        <w:t>продовжити</w:t>
      </w:r>
      <w:r w:rsidRPr="00C82529">
        <w:rPr>
          <w:rFonts w:ascii="Times New Roman" w:hAnsi="Times New Roman"/>
          <w:b/>
          <w:i/>
          <w:sz w:val="24"/>
          <w:szCs w:val="24"/>
        </w:rPr>
        <w:t xml:space="preserve"> здобуття профільної середньої освіти.</w:t>
      </w:r>
      <w:r w:rsidRPr="00C82529">
        <w:rPr>
          <w:rFonts w:ascii="Times New Roman" w:hAnsi="Times New Roman"/>
          <w:sz w:val="24"/>
          <w:szCs w:val="24"/>
        </w:rPr>
        <w:t xml:space="preserve"> </w:t>
      </w:r>
    </w:p>
    <w:p w14:paraId="3915CC90" w14:textId="54D44C7A" w:rsidR="00D76978" w:rsidRPr="00C82529" w:rsidRDefault="006D442E" w:rsidP="0087361C">
      <w:pPr>
        <w:spacing w:after="0" w:line="240" w:lineRule="auto"/>
        <w:jc w:val="both"/>
        <w:rPr>
          <w:rFonts w:ascii="Times New Roman" w:hAnsi="Times New Roman"/>
          <w:sz w:val="24"/>
          <w:szCs w:val="24"/>
        </w:rPr>
      </w:pPr>
      <w:r w:rsidRPr="00C82529">
        <w:rPr>
          <w:rFonts w:ascii="Times New Roman" w:hAnsi="Times New Roman"/>
          <w:sz w:val="24"/>
          <w:szCs w:val="24"/>
        </w:rPr>
        <w:t xml:space="preserve">Здобувати профільну середню освіту можуть особи, які завершили здобуття базової середньої освіти. </w:t>
      </w:r>
    </w:p>
    <w:p w14:paraId="14558369" w14:textId="59C03FC6" w:rsidR="00D76978" w:rsidRPr="00C82529" w:rsidRDefault="00D76978" w:rsidP="0087361C">
      <w:pPr>
        <w:spacing w:after="0" w:line="240" w:lineRule="auto"/>
        <w:jc w:val="both"/>
        <w:rPr>
          <w:rFonts w:ascii="Times New Roman" w:hAnsi="Times New Roman"/>
          <w:sz w:val="24"/>
          <w:szCs w:val="24"/>
        </w:rPr>
      </w:pPr>
      <w:r w:rsidRPr="00C82529">
        <w:rPr>
          <w:rFonts w:ascii="Times New Roman" w:hAnsi="Times New Roman"/>
          <w:i/>
          <w:sz w:val="24"/>
          <w:szCs w:val="24"/>
        </w:rPr>
        <w:t xml:space="preserve">Особи з особливими освітніми потребами </w:t>
      </w:r>
      <w:r w:rsidRPr="00C82529">
        <w:rPr>
          <w:rFonts w:ascii="Times New Roman" w:hAnsi="Times New Roman"/>
          <w:sz w:val="24"/>
          <w:szCs w:val="24"/>
        </w:rPr>
        <w:t xml:space="preserve">можуть </w:t>
      </w:r>
      <w:r w:rsidR="007C6844" w:rsidRPr="00C82529">
        <w:rPr>
          <w:rFonts w:ascii="Times New Roman" w:hAnsi="Times New Roman"/>
          <w:sz w:val="24"/>
          <w:szCs w:val="24"/>
        </w:rPr>
        <w:t xml:space="preserve">продовжити </w:t>
      </w:r>
      <w:r w:rsidRPr="00C82529">
        <w:rPr>
          <w:rFonts w:ascii="Times New Roman" w:hAnsi="Times New Roman"/>
          <w:sz w:val="24"/>
          <w:szCs w:val="24"/>
        </w:rPr>
        <w:t>здобуття профільної середньої освіти за інших умов.</w:t>
      </w:r>
    </w:p>
    <w:p w14:paraId="66F01ACC" w14:textId="77777777" w:rsidR="00095C36" w:rsidRPr="00C82529" w:rsidRDefault="00095C36" w:rsidP="0087361C">
      <w:pPr>
        <w:spacing w:after="0" w:line="240" w:lineRule="auto"/>
        <w:jc w:val="both"/>
        <w:rPr>
          <w:rFonts w:ascii="Times New Roman" w:hAnsi="Times New Roman"/>
          <w:sz w:val="24"/>
          <w:szCs w:val="24"/>
        </w:rPr>
      </w:pPr>
    </w:p>
    <w:p w14:paraId="71B4BA93" w14:textId="480DBECD" w:rsidR="00471A82" w:rsidRPr="00C82529" w:rsidRDefault="00471A82" w:rsidP="00295B31">
      <w:pPr>
        <w:widowControl w:val="0"/>
        <w:shd w:val="clear" w:color="auto" w:fill="FFFFFF"/>
        <w:tabs>
          <w:tab w:val="left" w:pos="993"/>
        </w:tabs>
        <w:spacing w:after="0" w:line="240" w:lineRule="auto"/>
        <w:jc w:val="both"/>
        <w:textAlignment w:val="baseline"/>
        <w:rPr>
          <w:rFonts w:ascii="Times New Roman" w:hAnsi="Times New Roman"/>
          <w:spacing w:val="-4"/>
          <w:sz w:val="24"/>
          <w:szCs w:val="24"/>
          <w:lang w:eastAsia="uk-UA"/>
        </w:rPr>
      </w:pPr>
      <w:r w:rsidRPr="00C82529">
        <w:rPr>
          <w:rFonts w:ascii="Times New Roman" w:hAnsi="Times New Roman"/>
          <w:spacing w:val="-4"/>
          <w:sz w:val="24"/>
          <w:szCs w:val="24"/>
          <w:lang w:eastAsia="uk-UA"/>
        </w:rPr>
        <w:t xml:space="preserve">3. </w:t>
      </w:r>
      <w:r w:rsidR="00E00C46" w:rsidRPr="00C82529">
        <w:rPr>
          <w:rFonts w:ascii="Times New Roman" w:hAnsi="Times New Roman"/>
          <w:spacing w:val="-4"/>
          <w:sz w:val="24"/>
          <w:szCs w:val="24"/>
          <w:lang w:eastAsia="uk-UA"/>
        </w:rPr>
        <w:t xml:space="preserve">ЗАГАЛЬНИЙ ОБСЯГ НАВЧАЛЬНОГО НАВАНТАЖЕННЯ </w:t>
      </w:r>
      <w:r w:rsidR="00D76978" w:rsidRPr="00C82529">
        <w:rPr>
          <w:rFonts w:ascii="Times New Roman" w:hAnsi="Times New Roman"/>
          <w:spacing w:val="-4"/>
          <w:sz w:val="24"/>
          <w:szCs w:val="24"/>
          <w:lang w:eastAsia="uk-UA"/>
        </w:rPr>
        <w:t>НА ВІДПОВІДНОМУ РІВНІ ПОВНОЇ ЗАГАЛЬНОЇ СЕРЕДНЬОЇ ОСВІТИ (В ГОДИНАХ), ЙОГО РОЗПОДІЛ МІЖ ОСВІТНІМИ ГАЛУЗЯМИ</w:t>
      </w:r>
      <w:r w:rsidR="005727E4" w:rsidRPr="00C82529">
        <w:rPr>
          <w:rFonts w:ascii="Times New Roman" w:hAnsi="Times New Roman"/>
          <w:spacing w:val="-4"/>
          <w:sz w:val="24"/>
          <w:szCs w:val="24"/>
          <w:lang w:eastAsia="uk-UA"/>
        </w:rPr>
        <w:tab/>
      </w:r>
    </w:p>
    <w:p w14:paraId="63AF296E" w14:textId="6410B445" w:rsidR="00E00C46" w:rsidRPr="00C82529" w:rsidRDefault="00E00C46" w:rsidP="0087361C">
      <w:pPr>
        <w:spacing w:after="0" w:line="240" w:lineRule="auto"/>
        <w:jc w:val="both"/>
        <w:rPr>
          <w:rFonts w:ascii="Times New Roman" w:hAnsi="Times New Roman"/>
          <w:sz w:val="24"/>
          <w:szCs w:val="24"/>
          <w:shd w:val="clear" w:color="auto" w:fill="FFFFFF"/>
        </w:rPr>
      </w:pPr>
      <w:r w:rsidRPr="00C82529">
        <w:rPr>
          <w:rFonts w:ascii="Times New Roman" w:hAnsi="Times New Roman"/>
          <w:b/>
          <w:sz w:val="24"/>
          <w:szCs w:val="24"/>
        </w:rPr>
        <w:t>Загальний обсяг навчального навантаження для учнів 1-</w:t>
      </w:r>
      <w:r w:rsidR="0031788D" w:rsidRPr="00C82529">
        <w:rPr>
          <w:rFonts w:ascii="Times New Roman" w:hAnsi="Times New Roman"/>
          <w:b/>
          <w:sz w:val="24"/>
          <w:szCs w:val="24"/>
        </w:rPr>
        <w:t>4-</w:t>
      </w:r>
      <w:r w:rsidRPr="00C82529">
        <w:rPr>
          <w:rFonts w:ascii="Times New Roman" w:hAnsi="Times New Roman"/>
          <w:b/>
          <w:sz w:val="24"/>
          <w:szCs w:val="24"/>
        </w:rPr>
        <w:t>х класів</w:t>
      </w:r>
      <w:r w:rsidRPr="00C82529">
        <w:rPr>
          <w:rFonts w:ascii="Times New Roman" w:hAnsi="Times New Roman"/>
          <w:sz w:val="24"/>
          <w:szCs w:val="24"/>
        </w:rPr>
        <w:t xml:space="preserve"> </w:t>
      </w:r>
      <w:r w:rsidRPr="00C82529">
        <w:rPr>
          <w:rStyle w:val="a6"/>
          <w:bCs/>
          <w:sz w:val="24"/>
          <w:szCs w:val="24"/>
          <w:bdr w:val="none" w:sz="0" w:space="0" w:color="auto" w:frame="1"/>
          <w:shd w:val="clear" w:color="auto" w:fill="FFFFFF"/>
        </w:rPr>
        <w:t xml:space="preserve">становить </w:t>
      </w:r>
      <w:r w:rsidR="0031788D" w:rsidRPr="00C82529">
        <w:rPr>
          <w:rStyle w:val="a6"/>
          <w:bCs/>
          <w:sz w:val="24"/>
          <w:szCs w:val="24"/>
          <w:bdr w:val="none" w:sz="0" w:space="0" w:color="auto" w:frame="1"/>
          <w:shd w:val="clear" w:color="auto" w:fill="FFFFFF"/>
        </w:rPr>
        <w:t>3500</w:t>
      </w:r>
      <w:r w:rsidRPr="00C82529">
        <w:rPr>
          <w:rStyle w:val="a6"/>
          <w:bCs/>
          <w:sz w:val="24"/>
          <w:szCs w:val="24"/>
          <w:bdr w:val="none" w:sz="0" w:space="0" w:color="auto" w:frame="1"/>
          <w:shd w:val="clear" w:color="auto" w:fill="FFFFFF"/>
        </w:rPr>
        <w:t xml:space="preserve"> годин</w:t>
      </w:r>
      <w:r w:rsidRPr="00C82529">
        <w:rPr>
          <w:rFonts w:ascii="Times New Roman" w:hAnsi="Times New Roman"/>
          <w:sz w:val="24"/>
          <w:szCs w:val="24"/>
          <w:shd w:val="clear" w:color="auto" w:fill="FFFFFF"/>
        </w:rPr>
        <w:t xml:space="preserve">/навчальний рік: </w:t>
      </w:r>
    </w:p>
    <w:p w14:paraId="20455159" w14:textId="551D4CC9" w:rsidR="0031788D" w:rsidRPr="00C82529" w:rsidRDefault="0031788D" w:rsidP="0087361C">
      <w:pPr>
        <w:spacing w:after="0" w:line="240" w:lineRule="auto"/>
        <w:jc w:val="both"/>
        <w:rPr>
          <w:rFonts w:ascii="Times New Roman" w:hAnsi="Times New Roman"/>
          <w:sz w:val="24"/>
          <w:szCs w:val="24"/>
          <w:shd w:val="clear" w:color="auto" w:fill="FFFFFF"/>
        </w:rPr>
      </w:pPr>
      <w:r w:rsidRPr="00C82529">
        <w:rPr>
          <w:rFonts w:ascii="Times New Roman" w:hAnsi="Times New Roman"/>
          <w:sz w:val="24"/>
          <w:szCs w:val="24"/>
          <w:shd w:val="clear" w:color="auto" w:fill="FFFFFF"/>
        </w:rPr>
        <w:t xml:space="preserve">для 1-х класів – 805 годин/навчальний рік, </w:t>
      </w:r>
    </w:p>
    <w:p w14:paraId="51D55DB7" w14:textId="163C3EE3" w:rsidR="00E00C46" w:rsidRPr="00C82529" w:rsidRDefault="00E00C46" w:rsidP="0087361C">
      <w:pPr>
        <w:spacing w:after="0" w:line="240" w:lineRule="auto"/>
        <w:jc w:val="both"/>
        <w:rPr>
          <w:rFonts w:ascii="Times New Roman" w:hAnsi="Times New Roman"/>
          <w:sz w:val="24"/>
          <w:szCs w:val="24"/>
          <w:shd w:val="clear" w:color="auto" w:fill="FFFFFF"/>
        </w:rPr>
      </w:pPr>
      <w:r w:rsidRPr="00C82529">
        <w:rPr>
          <w:rFonts w:ascii="Times New Roman" w:hAnsi="Times New Roman"/>
          <w:sz w:val="24"/>
          <w:szCs w:val="24"/>
          <w:shd w:val="clear" w:color="auto" w:fill="FFFFFF"/>
        </w:rPr>
        <w:t xml:space="preserve">для 2-х класів – 875 годин/навчальний рік, </w:t>
      </w:r>
    </w:p>
    <w:p w14:paraId="01791FE2" w14:textId="77777777" w:rsidR="00E00C46" w:rsidRPr="00C82529" w:rsidRDefault="00E00C46" w:rsidP="0087361C">
      <w:pPr>
        <w:spacing w:after="0" w:line="240" w:lineRule="auto"/>
        <w:jc w:val="both"/>
        <w:rPr>
          <w:rFonts w:ascii="Times New Roman" w:hAnsi="Times New Roman"/>
          <w:sz w:val="24"/>
          <w:szCs w:val="24"/>
          <w:shd w:val="clear" w:color="auto" w:fill="FFFFFF"/>
        </w:rPr>
      </w:pPr>
      <w:r w:rsidRPr="00C82529">
        <w:rPr>
          <w:rFonts w:ascii="Times New Roman" w:hAnsi="Times New Roman"/>
          <w:sz w:val="24"/>
          <w:szCs w:val="24"/>
          <w:shd w:val="clear" w:color="auto" w:fill="FFFFFF"/>
        </w:rPr>
        <w:t>для 3-х класів – 910 годин/навчальний рік,</w:t>
      </w:r>
    </w:p>
    <w:p w14:paraId="1EC8D1E2" w14:textId="1559D70A" w:rsidR="00E00C46" w:rsidRPr="00C82529" w:rsidRDefault="00E00C46" w:rsidP="0087361C">
      <w:pPr>
        <w:spacing w:after="0" w:line="240" w:lineRule="auto"/>
        <w:rPr>
          <w:rFonts w:ascii="Times New Roman" w:hAnsi="Times New Roman"/>
          <w:color w:val="000000"/>
          <w:sz w:val="24"/>
          <w:szCs w:val="24"/>
          <w:shd w:val="clear" w:color="auto" w:fill="FFFFFF"/>
        </w:rPr>
      </w:pPr>
      <w:r w:rsidRPr="00C82529">
        <w:rPr>
          <w:rFonts w:ascii="Times New Roman" w:hAnsi="Times New Roman"/>
          <w:sz w:val="24"/>
          <w:szCs w:val="24"/>
          <w:shd w:val="clear" w:color="auto" w:fill="FFFFFF"/>
        </w:rPr>
        <w:t>для 4-х класів – 910 годин/навчальний рік.</w:t>
      </w:r>
      <w:r w:rsidRPr="00C82529">
        <w:rPr>
          <w:rFonts w:ascii="Times New Roman" w:hAnsi="Times New Roman"/>
          <w:sz w:val="24"/>
          <w:szCs w:val="24"/>
        </w:rPr>
        <w:br/>
      </w:r>
      <w:r w:rsidRPr="00C82529">
        <w:rPr>
          <w:rStyle w:val="a6"/>
          <w:bCs/>
          <w:color w:val="000000"/>
          <w:sz w:val="24"/>
          <w:szCs w:val="24"/>
          <w:bdr w:val="none" w:sz="0" w:space="0" w:color="auto" w:frame="1"/>
          <w:shd w:val="clear" w:color="auto" w:fill="FFFFFF"/>
        </w:rPr>
        <w:t>Загальний обсяг навч</w:t>
      </w:r>
      <w:r w:rsidR="00067864" w:rsidRPr="00C82529">
        <w:rPr>
          <w:rStyle w:val="a6"/>
          <w:bCs/>
          <w:color w:val="000000"/>
          <w:sz w:val="24"/>
          <w:szCs w:val="24"/>
          <w:bdr w:val="none" w:sz="0" w:space="0" w:color="auto" w:frame="1"/>
          <w:shd w:val="clear" w:color="auto" w:fill="FFFFFF"/>
        </w:rPr>
        <w:t xml:space="preserve">ального навантаження для учнів 5-9-х класів становить </w:t>
      </w:r>
      <w:r w:rsidR="00EF1098" w:rsidRPr="00C82529">
        <w:rPr>
          <w:rStyle w:val="a6"/>
          <w:bCs/>
          <w:sz w:val="24"/>
          <w:szCs w:val="24"/>
          <w:bdr w:val="none" w:sz="0" w:space="0" w:color="auto" w:frame="1"/>
          <w:shd w:val="clear" w:color="auto" w:fill="FFFFFF"/>
        </w:rPr>
        <w:t xml:space="preserve">6020 </w:t>
      </w:r>
      <w:r w:rsidRPr="00C82529">
        <w:rPr>
          <w:rStyle w:val="a6"/>
          <w:bCs/>
          <w:color w:val="000000"/>
          <w:sz w:val="24"/>
          <w:szCs w:val="24"/>
          <w:bdr w:val="none" w:sz="0" w:space="0" w:color="auto" w:frame="1"/>
          <w:shd w:val="clear" w:color="auto" w:fill="FFFFFF"/>
        </w:rPr>
        <w:t>годин</w:t>
      </w:r>
      <w:r w:rsidRPr="00C82529">
        <w:rPr>
          <w:rFonts w:ascii="Times New Roman" w:hAnsi="Times New Roman"/>
          <w:color w:val="000000"/>
          <w:sz w:val="24"/>
          <w:szCs w:val="24"/>
          <w:shd w:val="clear" w:color="auto" w:fill="FFFFFF"/>
        </w:rPr>
        <w:t xml:space="preserve">/навчальний рік: </w:t>
      </w:r>
    </w:p>
    <w:p w14:paraId="19288819" w14:textId="72B75CE0" w:rsidR="00E00C46" w:rsidRPr="00C82529" w:rsidRDefault="00067864" w:rsidP="0087361C">
      <w:pPr>
        <w:spacing w:after="0" w:line="240" w:lineRule="auto"/>
        <w:jc w:val="both"/>
        <w:rPr>
          <w:rFonts w:ascii="Times New Roman" w:hAnsi="Times New Roman"/>
          <w:sz w:val="24"/>
          <w:szCs w:val="24"/>
        </w:rPr>
      </w:pPr>
      <w:r w:rsidRPr="00C82529">
        <w:rPr>
          <w:rFonts w:ascii="Times New Roman" w:hAnsi="Times New Roman"/>
          <w:sz w:val="24"/>
          <w:szCs w:val="24"/>
        </w:rPr>
        <w:t xml:space="preserve">для 5-х класів – </w:t>
      </w:r>
      <w:r w:rsidR="00F22503" w:rsidRPr="00C82529">
        <w:rPr>
          <w:rFonts w:ascii="Times New Roman" w:hAnsi="Times New Roman"/>
          <w:sz w:val="24"/>
          <w:szCs w:val="24"/>
        </w:rPr>
        <w:t xml:space="preserve">1085 </w:t>
      </w:r>
      <w:r w:rsidR="00E00C46" w:rsidRPr="00C82529">
        <w:rPr>
          <w:rFonts w:ascii="Times New Roman" w:hAnsi="Times New Roman"/>
          <w:sz w:val="24"/>
          <w:szCs w:val="24"/>
        </w:rPr>
        <w:t xml:space="preserve">годин/навчальний рік, </w:t>
      </w:r>
    </w:p>
    <w:p w14:paraId="42F9E084" w14:textId="5C79580A" w:rsidR="00E00C46" w:rsidRPr="00C82529" w:rsidRDefault="00E00C46" w:rsidP="0087361C">
      <w:pPr>
        <w:spacing w:after="0" w:line="240" w:lineRule="auto"/>
        <w:jc w:val="both"/>
        <w:rPr>
          <w:rFonts w:ascii="Times New Roman" w:hAnsi="Times New Roman"/>
          <w:sz w:val="24"/>
          <w:szCs w:val="24"/>
        </w:rPr>
      </w:pPr>
      <w:r w:rsidRPr="00C82529">
        <w:rPr>
          <w:rFonts w:ascii="Times New Roman" w:hAnsi="Times New Roman"/>
          <w:sz w:val="24"/>
          <w:szCs w:val="24"/>
        </w:rPr>
        <w:t xml:space="preserve">для 6-х класів – </w:t>
      </w:r>
      <w:r w:rsidR="00FC0540" w:rsidRPr="00C82529">
        <w:rPr>
          <w:rFonts w:ascii="Times New Roman" w:hAnsi="Times New Roman"/>
          <w:sz w:val="24"/>
          <w:szCs w:val="24"/>
        </w:rPr>
        <w:t>11</w:t>
      </w:r>
      <w:r w:rsidR="00EF1098" w:rsidRPr="00C82529">
        <w:rPr>
          <w:rFonts w:ascii="Times New Roman" w:hAnsi="Times New Roman"/>
          <w:sz w:val="24"/>
          <w:szCs w:val="24"/>
        </w:rPr>
        <w:t>9</w:t>
      </w:r>
      <w:r w:rsidR="00FC0540" w:rsidRPr="00C82529">
        <w:rPr>
          <w:rFonts w:ascii="Times New Roman" w:hAnsi="Times New Roman"/>
          <w:sz w:val="24"/>
          <w:szCs w:val="24"/>
        </w:rPr>
        <w:t xml:space="preserve">0 </w:t>
      </w:r>
      <w:r w:rsidRPr="00C82529">
        <w:rPr>
          <w:rFonts w:ascii="Times New Roman" w:hAnsi="Times New Roman"/>
          <w:sz w:val="24"/>
          <w:szCs w:val="24"/>
        </w:rPr>
        <w:t xml:space="preserve">годин/навчальний рік, </w:t>
      </w:r>
    </w:p>
    <w:p w14:paraId="0726F758" w14:textId="1A256931" w:rsidR="00E00C46" w:rsidRPr="00C82529" w:rsidRDefault="00E00C46" w:rsidP="0087361C">
      <w:pPr>
        <w:spacing w:after="0" w:line="240" w:lineRule="auto"/>
        <w:jc w:val="both"/>
        <w:rPr>
          <w:rFonts w:ascii="Times New Roman" w:hAnsi="Times New Roman"/>
          <w:sz w:val="24"/>
          <w:szCs w:val="24"/>
        </w:rPr>
      </w:pPr>
      <w:r w:rsidRPr="00C82529">
        <w:rPr>
          <w:rFonts w:ascii="Times New Roman" w:hAnsi="Times New Roman"/>
          <w:sz w:val="24"/>
          <w:szCs w:val="24"/>
        </w:rPr>
        <w:t>для 7-х класів – 1</w:t>
      </w:r>
      <w:r w:rsidR="00FC0540" w:rsidRPr="00C82529">
        <w:rPr>
          <w:rFonts w:ascii="Times New Roman" w:hAnsi="Times New Roman"/>
          <w:sz w:val="24"/>
          <w:szCs w:val="24"/>
        </w:rPr>
        <w:t>225</w:t>
      </w:r>
      <w:r w:rsidR="00F22503" w:rsidRPr="00C82529">
        <w:rPr>
          <w:rFonts w:ascii="Times New Roman" w:hAnsi="Times New Roman"/>
          <w:sz w:val="24"/>
          <w:szCs w:val="24"/>
        </w:rPr>
        <w:t xml:space="preserve"> </w:t>
      </w:r>
      <w:r w:rsidRPr="00C82529">
        <w:rPr>
          <w:rFonts w:ascii="Times New Roman" w:hAnsi="Times New Roman"/>
          <w:sz w:val="24"/>
          <w:szCs w:val="24"/>
        </w:rPr>
        <w:t>годин/навчальний рік,</w:t>
      </w:r>
    </w:p>
    <w:p w14:paraId="7CEB9C6B" w14:textId="67A87E68" w:rsidR="00E00C46" w:rsidRPr="00C82529" w:rsidRDefault="00E00C46" w:rsidP="0087361C">
      <w:pPr>
        <w:spacing w:after="0" w:line="240" w:lineRule="auto"/>
        <w:jc w:val="both"/>
        <w:rPr>
          <w:rFonts w:ascii="Times New Roman" w:hAnsi="Times New Roman"/>
          <w:sz w:val="24"/>
          <w:szCs w:val="24"/>
        </w:rPr>
      </w:pPr>
      <w:r w:rsidRPr="00C82529">
        <w:rPr>
          <w:rFonts w:ascii="Times New Roman" w:hAnsi="Times New Roman"/>
          <w:sz w:val="24"/>
          <w:szCs w:val="24"/>
        </w:rPr>
        <w:t>для 8-х класів – 12</w:t>
      </w:r>
      <w:r w:rsidR="00EF1098" w:rsidRPr="00C82529">
        <w:rPr>
          <w:rFonts w:ascii="Times New Roman" w:hAnsi="Times New Roman"/>
          <w:sz w:val="24"/>
          <w:szCs w:val="24"/>
        </w:rPr>
        <w:t>60</w:t>
      </w:r>
      <w:r w:rsidRPr="00C82529">
        <w:rPr>
          <w:rFonts w:ascii="Times New Roman" w:hAnsi="Times New Roman"/>
          <w:sz w:val="24"/>
          <w:szCs w:val="24"/>
        </w:rPr>
        <w:t xml:space="preserve"> годин/навчальний рік,</w:t>
      </w:r>
    </w:p>
    <w:p w14:paraId="75DCB093" w14:textId="46064AAD" w:rsidR="00E00C46" w:rsidRPr="00C82529" w:rsidRDefault="00E00C46" w:rsidP="0087361C">
      <w:pPr>
        <w:spacing w:after="0" w:line="240" w:lineRule="auto"/>
        <w:jc w:val="both"/>
        <w:rPr>
          <w:rFonts w:ascii="Times New Roman" w:hAnsi="Times New Roman"/>
          <w:sz w:val="24"/>
          <w:szCs w:val="24"/>
        </w:rPr>
      </w:pPr>
      <w:r w:rsidRPr="00C82529">
        <w:rPr>
          <w:rFonts w:ascii="Times New Roman" w:hAnsi="Times New Roman"/>
          <w:sz w:val="24"/>
          <w:szCs w:val="24"/>
        </w:rPr>
        <w:t>для 9-х класів – 1260 годин/навчальний рік.</w:t>
      </w:r>
    </w:p>
    <w:p w14:paraId="68CBC816" w14:textId="7648BA35" w:rsidR="00EF1098" w:rsidRPr="00C82529" w:rsidRDefault="00EF1098" w:rsidP="00EF1098">
      <w:pPr>
        <w:spacing w:after="0" w:line="240" w:lineRule="auto"/>
        <w:jc w:val="both"/>
        <w:rPr>
          <w:rFonts w:ascii="Times New Roman" w:hAnsi="Times New Roman"/>
          <w:b/>
          <w:bCs/>
          <w:sz w:val="24"/>
          <w:szCs w:val="24"/>
        </w:rPr>
      </w:pPr>
      <w:r w:rsidRPr="00C82529">
        <w:rPr>
          <w:rFonts w:ascii="Times New Roman" w:hAnsi="Times New Roman"/>
          <w:b/>
          <w:bCs/>
          <w:sz w:val="24"/>
          <w:szCs w:val="24"/>
        </w:rPr>
        <w:t xml:space="preserve">Загальний обсяг навчального навантаження для спеціального </w:t>
      </w:r>
      <w:r w:rsidRPr="00C82529">
        <w:rPr>
          <w:rFonts w:ascii="Times New Roman" w:hAnsi="Times New Roman"/>
          <w:sz w:val="24"/>
          <w:szCs w:val="24"/>
        </w:rPr>
        <w:t>(зі складними інтелектуальними порушеннями)</w:t>
      </w:r>
      <w:r w:rsidRPr="00C82529">
        <w:rPr>
          <w:rFonts w:ascii="Times New Roman" w:hAnsi="Times New Roman"/>
          <w:b/>
          <w:bCs/>
          <w:sz w:val="24"/>
          <w:szCs w:val="24"/>
        </w:rPr>
        <w:t xml:space="preserve"> класу складає</w:t>
      </w:r>
    </w:p>
    <w:p w14:paraId="19AE1182" w14:textId="77777777" w:rsidR="00AF7242" w:rsidRPr="00C82529" w:rsidRDefault="00EF1098" w:rsidP="00AF7242">
      <w:pPr>
        <w:spacing w:after="0" w:line="240" w:lineRule="auto"/>
        <w:jc w:val="both"/>
        <w:rPr>
          <w:rFonts w:ascii="Times New Roman" w:hAnsi="Times New Roman"/>
          <w:sz w:val="24"/>
          <w:szCs w:val="24"/>
        </w:rPr>
      </w:pPr>
      <w:r w:rsidRPr="00C82529">
        <w:rPr>
          <w:rFonts w:ascii="Times New Roman" w:hAnsi="Times New Roman"/>
          <w:sz w:val="24"/>
          <w:szCs w:val="24"/>
        </w:rPr>
        <w:t>для 6-го клас</w:t>
      </w:r>
      <w:r w:rsidR="00AF7242" w:rsidRPr="00C82529">
        <w:rPr>
          <w:rFonts w:ascii="Times New Roman" w:hAnsi="Times New Roman"/>
          <w:sz w:val="24"/>
          <w:szCs w:val="24"/>
        </w:rPr>
        <w:t xml:space="preserve">у – 1085 годин/навчальний рік, </w:t>
      </w:r>
    </w:p>
    <w:p w14:paraId="53FB9FE0" w14:textId="3F9B22B1" w:rsidR="00AF7242" w:rsidRPr="00C82529" w:rsidRDefault="00AF7242" w:rsidP="00AF7242">
      <w:pPr>
        <w:spacing w:after="0" w:line="240" w:lineRule="auto"/>
        <w:jc w:val="both"/>
        <w:rPr>
          <w:rFonts w:ascii="Times New Roman" w:hAnsi="Times New Roman"/>
          <w:sz w:val="24"/>
          <w:szCs w:val="24"/>
        </w:rPr>
      </w:pPr>
      <w:r w:rsidRPr="00C82529">
        <w:rPr>
          <w:rFonts w:ascii="Times New Roman" w:hAnsi="Times New Roman"/>
          <w:sz w:val="24"/>
          <w:szCs w:val="24"/>
        </w:rPr>
        <w:t xml:space="preserve">для 7-го класу- 1155 годин/навчальний рік, </w:t>
      </w:r>
    </w:p>
    <w:p w14:paraId="26A792D7" w14:textId="5FD4D80D" w:rsidR="00AF7242" w:rsidRPr="00C82529" w:rsidRDefault="00AF7242" w:rsidP="00AF7242">
      <w:pPr>
        <w:spacing w:after="0" w:line="240" w:lineRule="auto"/>
        <w:jc w:val="both"/>
        <w:rPr>
          <w:rFonts w:ascii="Times New Roman" w:hAnsi="Times New Roman"/>
          <w:sz w:val="24"/>
          <w:szCs w:val="24"/>
        </w:rPr>
      </w:pPr>
      <w:r w:rsidRPr="00C82529">
        <w:rPr>
          <w:rFonts w:ascii="Times New Roman" w:hAnsi="Times New Roman"/>
          <w:sz w:val="24"/>
          <w:szCs w:val="24"/>
        </w:rPr>
        <w:t xml:space="preserve">для 8-го класу- 1190 годин/навчальний рік, </w:t>
      </w:r>
    </w:p>
    <w:p w14:paraId="35E14E8F" w14:textId="77777777" w:rsidR="00355C9A" w:rsidRPr="00C82529" w:rsidRDefault="00AF7242" w:rsidP="0087361C">
      <w:pPr>
        <w:spacing w:after="0" w:line="240" w:lineRule="auto"/>
        <w:jc w:val="both"/>
        <w:rPr>
          <w:rFonts w:ascii="Times New Roman" w:hAnsi="Times New Roman"/>
          <w:sz w:val="24"/>
          <w:szCs w:val="24"/>
        </w:rPr>
      </w:pPr>
      <w:r w:rsidRPr="00C82529">
        <w:rPr>
          <w:rFonts w:ascii="Times New Roman" w:hAnsi="Times New Roman"/>
          <w:sz w:val="24"/>
          <w:szCs w:val="24"/>
        </w:rPr>
        <w:t>для 9-го класу- 1190 годин/навчальний рік</w:t>
      </w:r>
    </w:p>
    <w:p w14:paraId="715F58D6" w14:textId="695668E8" w:rsidR="00355C9A" w:rsidRPr="00C82529" w:rsidRDefault="00355C9A" w:rsidP="0087361C">
      <w:pPr>
        <w:spacing w:after="0" w:line="240" w:lineRule="auto"/>
        <w:jc w:val="both"/>
        <w:rPr>
          <w:rFonts w:ascii="Times New Roman" w:hAnsi="Times New Roman"/>
          <w:sz w:val="24"/>
          <w:szCs w:val="24"/>
        </w:rPr>
      </w:pPr>
      <w:r w:rsidRPr="00C82529">
        <w:rPr>
          <w:rFonts w:ascii="Times New Roman" w:hAnsi="Times New Roman"/>
          <w:sz w:val="24"/>
          <w:szCs w:val="24"/>
        </w:rPr>
        <w:t xml:space="preserve">для 10-го класу –1190 годин/навчальний рік </w:t>
      </w:r>
    </w:p>
    <w:p w14:paraId="2DE685FA" w14:textId="25D0B750" w:rsidR="00EF1098" w:rsidRPr="00C82529" w:rsidRDefault="00355C9A" w:rsidP="0087361C">
      <w:pPr>
        <w:spacing w:after="0" w:line="240" w:lineRule="auto"/>
        <w:jc w:val="both"/>
        <w:rPr>
          <w:rFonts w:ascii="Times New Roman" w:hAnsi="Times New Roman"/>
          <w:sz w:val="24"/>
          <w:szCs w:val="24"/>
        </w:rPr>
      </w:pPr>
      <w:r w:rsidRPr="00C82529">
        <w:rPr>
          <w:rFonts w:ascii="Times New Roman" w:hAnsi="Times New Roman"/>
          <w:sz w:val="24"/>
          <w:szCs w:val="24"/>
        </w:rPr>
        <w:t xml:space="preserve">для 11-го класу - </w:t>
      </w:r>
      <w:r w:rsidR="00AF7242" w:rsidRPr="00C82529">
        <w:rPr>
          <w:rFonts w:ascii="Times New Roman" w:hAnsi="Times New Roman"/>
          <w:sz w:val="24"/>
          <w:szCs w:val="24"/>
        </w:rPr>
        <w:t xml:space="preserve"> </w:t>
      </w:r>
      <w:r w:rsidRPr="00C82529">
        <w:rPr>
          <w:rFonts w:ascii="Times New Roman" w:hAnsi="Times New Roman"/>
          <w:sz w:val="24"/>
          <w:szCs w:val="24"/>
        </w:rPr>
        <w:t>1120 годин/навчальний рік</w:t>
      </w:r>
    </w:p>
    <w:p w14:paraId="2E6EF369" w14:textId="77777777" w:rsidR="00E00C46" w:rsidRPr="00C82529" w:rsidRDefault="00E00C46" w:rsidP="0087361C">
      <w:pPr>
        <w:spacing w:after="0" w:line="240" w:lineRule="auto"/>
        <w:jc w:val="both"/>
        <w:rPr>
          <w:rFonts w:ascii="Times New Roman" w:hAnsi="Times New Roman"/>
          <w:b/>
          <w:sz w:val="24"/>
          <w:szCs w:val="24"/>
        </w:rPr>
      </w:pPr>
      <w:r w:rsidRPr="00C82529">
        <w:rPr>
          <w:rFonts w:ascii="Times New Roman" w:hAnsi="Times New Roman"/>
          <w:b/>
          <w:color w:val="000000"/>
          <w:sz w:val="24"/>
          <w:szCs w:val="24"/>
          <w:shd w:val="clear" w:color="auto" w:fill="FFFFFF"/>
        </w:rPr>
        <w:t>Заг</w:t>
      </w:r>
      <w:r w:rsidRPr="00C82529">
        <w:rPr>
          <w:rFonts w:ascii="Times New Roman" w:hAnsi="Times New Roman"/>
          <w:b/>
          <w:sz w:val="24"/>
          <w:szCs w:val="24"/>
        </w:rPr>
        <w:t>альний обсяг навчального навантаження для учнів 10-11-х класів -  2660 годин/</w:t>
      </w:r>
      <w:r w:rsidRPr="00C82529">
        <w:rPr>
          <w:rFonts w:ascii="Times New Roman" w:hAnsi="Times New Roman"/>
          <w:sz w:val="24"/>
          <w:szCs w:val="24"/>
        </w:rPr>
        <w:t>навчальний рік</w:t>
      </w:r>
      <w:r w:rsidRPr="00C82529">
        <w:rPr>
          <w:rFonts w:ascii="Times New Roman" w:hAnsi="Times New Roman"/>
          <w:b/>
          <w:sz w:val="24"/>
          <w:szCs w:val="24"/>
        </w:rPr>
        <w:t xml:space="preserve">: </w:t>
      </w:r>
    </w:p>
    <w:p w14:paraId="717CCE4B" w14:textId="77777777" w:rsidR="00E00C46" w:rsidRPr="00C82529" w:rsidRDefault="00E00C46" w:rsidP="0087361C">
      <w:pPr>
        <w:spacing w:after="0" w:line="240" w:lineRule="auto"/>
        <w:jc w:val="both"/>
        <w:rPr>
          <w:rFonts w:ascii="Times New Roman" w:hAnsi="Times New Roman"/>
          <w:sz w:val="24"/>
          <w:szCs w:val="24"/>
        </w:rPr>
      </w:pPr>
      <w:r w:rsidRPr="00C82529">
        <w:rPr>
          <w:rFonts w:ascii="Times New Roman" w:hAnsi="Times New Roman"/>
          <w:sz w:val="24"/>
          <w:szCs w:val="24"/>
        </w:rPr>
        <w:t>для 10-х класів – 1330 годин/навчальний рік,</w:t>
      </w:r>
    </w:p>
    <w:p w14:paraId="20824F31" w14:textId="60DF9372" w:rsidR="003F31A6" w:rsidRPr="00C82529" w:rsidRDefault="00E00C46" w:rsidP="0087361C">
      <w:pPr>
        <w:spacing w:after="0" w:line="240" w:lineRule="auto"/>
        <w:jc w:val="both"/>
        <w:rPr>
          <w:rFonts w:ascii="Times New Roman" w:hAnsi="Times New Roman"/>
          <w:sz w:val="24"/>
          <w:szCs w:val="24"/>
        </w:rPr>
      </w:pPr>
      <w:r w:rsidRPr="00C82529">
        <w:rPr>
          <w:rFonts w:ascii="Times New Roman" w:hAnsi="Times New Roman"/>
          <w:sz w:val="24"/>
          <w:szCs w:val="24"/>
        </w:rPr>
        <w:t xml:space="preserve"> для 11-х класів – 1330 годин/навчальний рік.       </w:t>
      </w:r>
    </w:p>
    <w:p w14:paraId="5360C95C" w14:textId="6A52A752" w:rsidR="004D3DCB" w:rsidRPr="00C82529" w:rsidRDefault="004D3DCB" w:rsidP="004D3DCB">
      <w:pPr>
        <w:spacing w:after="0" w:line="240" w:lineRule="auto"/>
        <w:ind w:firstLine="708"/>
        <w:jc w:val="both"/>
        <w:rPr>
          <w:rFonts w:ascii="Times New Roman" w:hAnsi="Times New Roman"/>
          <w:bCs/>
          <w:color w:val="000000" w:themeColor="text1"/>
          <w:sz w:val="24"/>
          <w:szCs w:val="24"/>
          <w:shd w:val="clear" w:color="auto" w:fill="FFFFFF"/>
        </w:rPr>
      </w:pPr>
      <w:r w:rsidRPr="00C82529">
        <w:rPr>
          <w:rFonts w:ascii="Times New Roman" w:hAnsi="Times New Roman"/>
          <w:bCs/>
          <w:color w:val="000000" w:themeColor="text1"/>
          <w:sz w:val="24"/>
          <w:szCs w:val="24"/>
          <w:shd w:val="clear" w:color="auto" w:fill="FFFFFF"/>
        </w:rPr>
        <w:lastRenderedPageBreak/>
        <w:t>Розподіл навчального навантаження здійснюється за освітніми галузями та роками навчання відповідно до базових навчальних планів, а саме;</w:t>
      </w:r>
    </w:p>
    <w:p w14:paraId="103108E0" w14:textId="1252582C" w:rsidR="00415BB2" w:rsidRPr="00C82529" w:rsidRDefault="00C15943" w:rsidP="0087361C">
      <w:pPr>
        <w:spacing w:after="0" w:line="240" w:lineRule="auto"/>
        <w:jc w:val="both"/>
        <w:rPr>
          <w:rFonts w:ascii="Times New Roman" w:hAnsi="Times New Roman"/>
          <w:b/>
          <w:iCs/>
          <w:sz w:val="24"/>
          <w:szCs w:val="24"/>
        </w:rPr>
      </w:pPr>
      <w:r w:rsidRPr="00C82529">
        <w:rPr>
          <w:rFonts w:ascii="Times New Roman" w:hAnsi="Times New Roman"/>
          <w:b/>
          <w:iCs/>
          <w:sz w:val="24"/>
          <w:szCs w:val="24"/>
        </w:rPr>
        <w:t xml:space="preserve">для учнів 1-4 </w:t>
      </w:r>
      <w:r w:rsidR="00415BB2" w:rsidRPr="00C82529">
        <w:rPr>
          <w:rFonts w:ascii="Times New Roman" w:hAnsi="Times New Roman"/>
          <w:b/>
          <w:iCs/>
          <w:sz w:val="24"/>
          <w:szCs w:val="24"/>
        </w:rPr>
        <w:t xml:space="preserve">х класів   </w:t>
      </w:r>
    </w:p>
    <w:p w14:paraId="442E3146" w14:textId="2895986B" w:rsidR="00415BB2" w:rsidRPr="00C82529" w:rsidRDefault="00415BB2" w:rsidP="0087361C">
      <w:pPr>
        <w:widowControl w:val="0"/>
        <w:snapToGrid w:val="0"/>
        <w:spacing w:after="0" w:line="240" w:lineRule="auto"/>
        <w:rPr>
          <w:rFonts w:ascii="Times New Roman" w:hAnsi="Times New Roman"/>
          <w:color w:val="000000" w:themeColor="text1"/>
          <w:sz w:val="24"/>
          <w:szCs w:val="24"/>
          <w:lang w:eastAsia="ru-RU"/>
        </w:rPr>
      </w:pPr>
      <w:r w:rsidRPr="00C82529">
        <w:rPr>
          <w:rFonts w:ascii="Times New Roman" w:hAnsi="Times New Roman"/>
          <w:color w:val="000000" w:themeColor="text1"/>
          <w:sz w:val="24"/>
          <w:szCs w:val="24"/>
          <w:lang w:eastAsia="ru-RU"/>
        </w:rPr>
        <w:t>«Мовно-літературна» (реалізується через предмет</w:t>
      </w:r>
      <w:r w:rsidR="006356E2" w:rsidRPr="00C82529">
        <w:rPr>
          <w:rFonts w:ascii="Times New Roman" w:hAnsi="Times New Roman"/>
          <w:color w:val="000000" w:themeColor="text1"/>
          <w:sz w:val="24"/>
          <w:szCs w:val="24"/>
          <w:lang w:eastAsia="ru-RU"/>
        </w:rPr>
        <w:t>и</w:t>
      </w:r>
      <w:r w:rsidRPr="00C82529">
        <w:rPr>
          <w:rFonts w:ascii="Times New Roman" w:hAnsi="Times New Roman"/>
          <w:color w:val="000000" w:themeColor="text1"/>
          <w:sz w:val="24"/>
          <w:szCs w:val="24"/>
          <w:lang w:eastAsia="ru-RU"/>
        </w:rPr>
        <w:t xml:space="preserve"> «Навчання грамоти» </w:t>
      </w:r>
      <w:r w:rsidR="006356E2" w:rsidRPr="00C82529">
        <w:rPr>
          <w:rFonts w:ascii="Times New Roman" w:hAnsi="Times New Roman"/>
          <w:color w:val="000000" w:themeColor="text1"/>
          <w:sz w:val="24"/>
          <w:szCs w:val="24"/>
          <w:lang w:eastAsia="ru-RU"/>
        </w:rPr>
        <w:t xml:space="preserve">у </w:t>
      </w:r>
      <w:r w:rsidRPr="00C82529">
        <w:rPr>
          <w:rFonts w:ascii="Times New Roman" w:hAnsi="Times New Roman"/>
          <w:color w:val="000000" w:themeColor="text1"/>
          <w:sz w:val="24"/>
          <w:szCs w:val="24"/>
          <w:lang w:eastAsia="ru-RU"/>
        </w:rPr>
        <w:t xml:space="preserve">1 </w:t>
      </w:r>
      <w:proofErr w:type="spellStart"/>
      <w:r w:rsidRPr="00C82529">
        <w:rPr>
          <w:rFonts w:ascii="Times New Roman" w:hAnsi="Times New Roman"/>
          <w:color w:val="000000" w:themeColor="text1"/>
          <w:sz w:val="24"/>
          <w:szCs w:val="24"/>
          <w:lang w:eastAsia="ru-RU"/>
        </w:rPr>
        <w:t>кл</w:t>
      </w:r>
      <w:proofErr w:type="spellEnd"/>
      <w:r w:rsidR="006356E2" w:rsidRPr="00C82529">
        <w:rPr>
          <w:rFonts w:ascii="Times New Roman" w:hAnsi="Times New Roman"/>
          <w:color w:val="000000" w:themeColor="text1"/>
          <w:sz w:val="24"/>
          <w:szCs w:val="24"/>
          <w:lang w:eastAsia="ru-RU"/>
        </w:rPr>
        <w:t>.</w:t>
      </w:r>
      <w:r w:rsidRPr="00C82529">
        <w:rPr>
          <w:rFonts w:ascii="Times New Roman" w:hAnsi="Times New Roman"/>
          <w:color w:val="000000" w:themeColor="text1"/>
          <w:sz w:val="24"/>
          <w:szCs w:val="24"/>
          <w:lang w:eastAsia="ru-RU"/>
        </w:rPr>
        <w:t xml:space="preserve">, </w:t>
      </w:r>
      <w:r w:rsidR="00A63873" w:rsidRPr="00C82529">
        <w:rPr>
          <w:rFonts w:ascii="Times New Roman" w:hAnsi="Times New Roman"/>
          <w:color w:val="000000" w:themeColor="text1"/>
          <w:sz w:val="24"/>
          <w:szCs w:val="24"/>
          <w:lang w:eastAsia="ru-RU"/>
        </w:rPr>
        <w:t>«У</w:t>
      </w:r>
      <w:r w:rsidRPr="00C82529">
        <w:rPr>
          <w:rFonts w:ascii="Times New Roman" w:hAnsi="Times New Roman"/>
          <w:color w:val="000000" w:themeColor="text1"/>
          <w:sz w:val="24"/>
          <w:szCs w:val="24"/>
          <w:lang w:eastAsia="ru-RU"/>
        </w:rPr>
        <w:t>країнська мова</w:t>
      </w:r>
      <w:r w:rsidR="00A63873" w:rsidRPr="00C82529">
        <w:rPr>
          <w:rFonts w:ascii="Times New Roman" w:hAnsi="Times New Roman"/>
          <w:color w:val="000000" w:themeColor="text1"/>
          <w:sz w:val="24"/>
          <w:szCs w:val="24"/>
          <w:lang w:eastAsia="ru-RU"/>
        </w:rPr>
        <w:t>»</w:t>
      </w:r>
      <w:r w:rsidRPr="00C82529">
        <w:rPr>
          <w:rFonts w:ascii="Times New Roman" w:hAnsi="Times New Roman"/>
          <w:color w:val="000000" w:themeColor="text1"/>
          <w:sz w:val="24"/>
          <w:szCs w:val="24"/>
          <w:lang w:eastAsia="ru-RU"/>
        </w:rPr>
        <w:t xml:space="preserve"> і </w:t>
      </w:r>
      <w:r w:rsidR="00A63873" w:rsidRPr="00C82529">
        <w:rPr>
          <w:rFonts w:ascii="Times New Roman" w:hAnsi="Times New Roman"/>
          <w:color w:val="000000" w:themeColor="text1"/>
          <w:sz w:val="24"/>
          <w:szCs w:val="24"/>
          <w:lang w:eastAsia="ru-RU"/>
        </w:rPr>
        <w:t>«Л</w:t>
      </w:r>
      <w:r w:rsidR="00627013" w:rsidRPr="00C82529">
        <w:rPr>
          <w:rFonts w:ascii="Times New Roman" w:hAnsi="Times New Roman"/>
          <w:color w:val="000000" w:themeColor="text1"/>
          <w:sz w:val="24"/>
          <w:szCs w:val="24"/>
          <w:lang w:eastAsia="ru-RU"/>
        </w:rPr>
        <w:t xml:space="preserve">ітературне </w:t>
      </w:r>
      <w:r w:rsidRPr="00C82529">
        <w:rPr>
          <w:rFonts w:ascii="Times New Roman" w:hAnsi="Times New Roman"/>
          <w:color w:val="000000" w:themeColor="text1"/>
          <w:sz w:val="24"/>
          <w:szCs w:val="24"/>
          <w:lang w:eastAsia="ru-RU"/>
        </w:rPr>
        <w:t>читання</w:t>
      </w:r>
      <w:r w:rsidR="00A63873" w:rsidRPr="00C82529">
        <w:rPr>
          <w:rFonts w:ascii="Times New Roman" w:hAnsi="Times New Roman"/>
          <w:color w:val="000000" w:themeColor="text1"/>
          <w:sz w:val="24"/>
          <w:szCs w:val="24"/>
          <w:lang w:eastAsia="ru-RU"/>
        </w:rPr>
        <w:t xml:space="preserve">» </w:t>
      </w:r>
      <w:r w:rsidR="006356E2" w:rsidRPr="00C82529">
        <w:rPr>
          <w:rFonts w:ascii="Times New Roman" w:hAnsi="Times New Roman"/>
          <w:color w:val="000000" w:themeColor="text1"/>
          <w:sz w:val="24"/>
          <w:szCs w:val="24"/>
          <w:lang w:eastAsia="ru-RU"/>
        </w:rPr>
        <w:t>у</w:t>
      </w:r>
      <w:r w:rsidR="005D203E" w:rsidRPr="00C82529">
        <w:rPr>
          <w:rFonts w:ascii="Times New Roman" w:hAnsi="Times New Roman"/>
          <w:color w:val="000000" w:themeColor="text1"/>
          <w:sz w:val="24"/>
          <w:szCs w:val="24"/>
          <w:lang w:eastAsia="ru-RU"/>
        </w:rPr>
        <w:t xml:space="preserve"> </w:t>
      </w:r>
      <w:r w:rsidRPr="00C82529">
        <w:rPr>
          <w:rFonts w:ascii="Times New Roman" w:hAnsi="Times New Roman"/>
          <w:color w:val="000000" w:themeColor="text1"/>
          <w:sz w:val="24"/>
          <w:szCs w:val="24"/>
          <w:lang w:eastAsia="ru-RU"/>
        </w:rPr>
        <w:t xml:space="preserve"> 2</w:t>
      </w:r>
      <w:r w:rsidR="00171CEE" w:rsidRPr="00C82529">
        <w:rPr>
          <w:rFonts w:ascii="Times New Roman" w:hAnsi="Times New Roman"/>
          <w:color w:val="000000" w:themeColor="text1"/>
          <w:sz w:val="24"/>
          <w:szCs w:val="24"/>
          <w:lang w:eastAsia="ru-RU"/>
        </w:rPr>
        <w:t>-</w:t>
      </w:r>
      <w:r w:rsidR="00C15943" w:rsidRPr="00C82529">
        <w:rPr>
          <w:rFonts w:ascii="Times New Roman" w:hAnsi="Times New Roman"/>
          <w:color w:val="000000" w:themeColor="text1"/>
          <w:sz w:val="24"/>
          <w:szCs w:val="24"/>
          <w:lang w:eastAsia="ru-RU"/>
        </w:rPr>
        <w:t>4</w:t>
      </w:r>
      <w:r w:rsidR="006F2DFD" w:rsidRPr="00C82529">
        <w:rPr>
          <w:rFonts w:ascii="Times New Roman" w:hAnsi="Times New Roman"/>
          <w:color w:val="000000" w:themeColor="text1"/>
          <w:sz w:val="24"/>
          <w:szCs w:val="24"/>
          <w:lang w:eastAsia="ru-RU"/>
        </w:rPr>
        <w:t xml:space="preserve"> </w:t>
      </w:r>
      <w:r w:rsidRPr="00C82529">
        <w:rPr>
          <w:rFonts w:ascii="Times New Roman" w:hAnsi="Times New Roman"/>
          <w:color w:val="000000" w:themeColor="text1"/>
          <w:sz w:val="24"/>
          <w:szCs w:val="24"/>
          <w:lang w:eastAsia="ru-RU"/>
        </w:rPr>
        <w:t xml:space="preserve"> </w:t>
      </w:r>
      <w:proofErr w:type="spellStart"/>
      <w:r w:rsidRPr="00C82529">
        <w:rPr>
          <w:rFonts w:ascii="Times New Roman" w:hAnsi="Times New Roman"/>
          <w:color w:val="000000" w:themeColor="text1"/>
          <w:sz w:val="24"/>
          <w:szCs w:val="24"/>
          <w:lang w:eastAsia="ru-RU"/>
        </w:rPr>
        <w:t>кл</w:t>
      </w:r>
      <w:proofErr w:type="spellEnd"/>
      <w:r w:rsidR="006356E2" w:rsidRPr="00C82529">
        <w:rPr>
          <w:rFonts w:ascii="Times New Roman" w:hAnsi="Times New Roman"/>
          <w:color w:val="000000" w:themeColor="text1"/>
          <w:sz w:val="24"/>
          <w:szCs w:val="24"/>
          <w:lang w:eastAsia="ru-RU"/>
        </w:rPr>
        <w:t>.</w:t>
      </w:r>
      <w:r w:rsidR="00CC6D3E" w:rsidRPr="00C82529">
        <w:rPr>
          <w:rFonts w:ascii="Times New Roman" w:hAnsi="Times New Roman"/>
          <w:color w:val="000000" w:themeColor="text1"/>
          <w:sz w:val="24"/>
          <w:szCs w:val="24"/>
          <w:lang w:eastAsia="ru-RU"/>
        </w:rPr>
        <w:t>)</w:t>
      </w:r>
    </w:p>
    <w:p w14:paraId="3B25113D" w14:textId="77777777" w:rsidR="00415BB2" w:rsidRPr="00C82529" w:rsidRDefault="00415BB2" w:rsidP="0087361C">
      <w:pPr>
        <w:widowControl w:val="0"/>
        <w:snapToGrid w:val="0"/>
        <w:spacing w:after="0" w:line="240" w:lineRule="auto"/>
        <w:rPr>
          <w:rFonts w:ascii="Times New Roman" w:hAnsi="Times New Roman"/>
          <w:color w:val="000000" w:themeColor="text1"/>
          <w:sz w:val="24"/>
          <w:szCs w:val="24"/>
          <w:lang w:eastAsia="ru-RU"/>
        </w:rPr>
      </w:pPr>
      <w:r w:rsidRPr="00C82529">
        <w:rPr>
          <w:rFonts w:ascii="Times New Roman" w:hAnsi="Times New Roman"/>
          <w:color w:val="000000" w:themeColor="text1"/>
          <w:sz w:val="24"/>
          <w:szCs w:val="24"/>
          <w:lang w:eastAsia="ru-RU"/>
        </w:rPr>
        <w:t>«Іншомовна освіта» («Іноземна мова (англійська)»)</w:t>
      </w:r>
    </w:p>
    <w:p w14:paraId="18131D97" w14:textId="77777777" w:rsidR="00415BB2" w:rsidRPr="00C82529" w:rsidRDefault="00415BB2" w:rsidP="0087361C">
      <w:pPr>
        <w:widowControl w:val="0"/>
        <w:snapToGrid w:val="0"/>
        <w:spacing w:after="0" w:line="240" w:lineRule="auto"/>
        <w:rPr>
          <w:rFonts w:ascii="Times New Roman" w:hAnsi="Times New Roman"/>
          <w:color w:val="000000" w:themeColor="text1"/>
          <w:sz w:val="24"/>
          <w:szCs w:val="24"/>
          <w:lang w:eastAsia="ru-RU"/>
        </w:rPr>
      </w:pPr>
      <w:r w:rsidRPr="00C82529">
        <w:rPr>
          <w:rFonts w:ascii="Times New Roman" w:hAnsi="Times New Roman"/>
          <w:color w:val="000000" w:themeColor="text1"/>
          <w:sz w:val="24"/>
          <w:szCs w:val="24"/>
          <w:lang w:eastAsia="ru-RU"/>
        </w:rPr>
        <w:t>«Математична» («Математика»)</w:t>
      </w:r>
    </w:p>
    <w:p w14:paraId="3062E7D3" w14:textId="24F95604" w:rsidR="00415BB2" w:rsidRPr="00C82529" w:rsidRDefault="00415BB2" w:rsidP="0087361C">
      <w:pPr>
        <w:widowControl w:val="0"/>
        <w:snapToGrid w:val="0"/>
        <w:spacing w:after="0" w:line="240" w:lineRule="auto"/>
        <w:rPr>
          <w:rFonts w:ascii="Times New Roman" w:hAnsi="Times New Roman"/>
          <w:color w:val="000000" w:themeColor="text1"/>
          <w:sz w:val="24"/>
          <w:szCs w:val="24"/>
          <w:lang w:eastAsia="ru-RU"/>
        </w:rPr>
      </w:pPr>
      <w:r w:rsidRPr="00C82529">
        <w:rPr>
          <w:rFonts w:ascii="Times New Roman" w:hAnsi="Times New Roman"/>
          <w:color w:val="000000" w:themeColor="text1"/>
          <w:sz w:val="24"/>
          <w:szCs w:val="24"/>
          <w:lang w:eastAsia="ru-RU"/>
        </w:rPr>
        <w:t xml:space="preserve"> «Природнича,</w:t>
      </w:r>
      <w:r w:rsidR="00CC6D3E" w:rsidRPr="00C82529">
        <w:rPr>
          <w:rFonts w:ascii="Times New Roman" w:hAnsi="Times New Roman"/>
          <w:color w:val="000000" w:themeColor="text1"/>
          <w:sz w:val="24"/>
          <w:szCs w:val="24"/>
          <w:lang w:eastAsia="ru-RU"/>
        </w:rPr>
        <w:t xml:space="preserve"> </w:t>
      </w:r>
      <w:r w:rsidRPr="00C82529">
        <w:rPr>
          <w:rFonts w:ascii="Times New Roman" w:hAnsi="Times New Roman"/>
          <w:color w:val="000000" w:themeColor="text1"/>
          <w:sz w:val="24"/>
          <w:szCs w:val="24"/>
          <w:lang w:eastAsia="ru-RU"/>
        </w:rPr>
        <w:t>громадянська й історична, соціальна, здоров’язбережувальна галузі, технологічна, інформаційна » («Я досл</w:t>
      </w:r>
      <w:r w:rsidR="009C0124" w:rsidRPr="00C82529">
        <w:rPr>
          <w:rFonts w:ascii="Times New Roman" w:hAnsi="Times New Roman"/>
          <w:color w:val="000000" w:themeColor="text1"/>
          <w:sz w:val="24"/>
          <w:szCs w:val="24"/>
          <w:lang w:eastAsia="ru-RU"/>
        </w:rPr>
        <w:t>іджую світ» 1</w:t>
      </w:r>
      <w:r w:rsidR="00171CEE" w:rsidRPr="00C82529">
        <w:rPr>
          <w:rFonts w:ascii="Times New Roman" w:hAnsi="Times New Roman"/>
          <w:color w:val="000000" w:themeColor="text1"/>
          <w:sz w:val="24"/>
          <w:szCs w:val="24"/>
          <w:lang w:eastAsia="ru-RU"/>
        </w:rPr>
        <w:t xml:space="preserve">-4 </w:t>
      </w:r>
      <w:proofErr w:type="spellStart"/>
      <w:r w:rsidRPr="00C82529">
        <w:rPr>
          <w:rFonts w:ascii="Times New Roman" w:hAnsi="Times New Roman"/>
          <w:color w:val="000000" w:themeColor="text1"/>
          <w:sz w:val="24"/>
          <w:szCs w:val="24"/>
          <w:lang w:eastAsia="ru-RU"/>
        </w:rPr>
        <w:t>кл</w:t>
      </w:r>
      <w:proofErr w:type="spellEnd"/>
      <w:r w:rsidRPr="00C82529">
        <w:rPr>
          <w:rFonts w:ascii="Times New Roman" w:hAnsi="Times New Roman"/>
          <w:color w:val="000000" w:themeColor="text1"/>
          <w:sz w:val="24"/>
          <w:szCs w:val="24"/>
          <w:lang w:eastAsia="ru-RU"/>
        </w:rPr>
        <w:t>.)</w:t>
      </w:r>
    </w:p>
    <w:p w14:paraId="5D644572" w14:textId="2430E844" w:rsidR="00415BB2" w:rsidRPr="00C82529" w:rsidRDefault="00415BB2" w:rsidP="0087361C">
      <w:pPr>
        <w:widowControl w:val="0"/>
        <w:snapToGrid w:val="0"/>
        <w:spacing w:after="0" w:line="240" w:lineRule="auto"/>
        <w:rPr>
          <w:rFonts w:ascii="Times New Roman" w:hAnsi="Times New Roman"/>
          <w:color w:val="000000" w:themeColor="text1"/>
          <w:sz w:val="24"/>
          <w:szCs w:val="24"/>
          <w:lang w:eastAsia="ru-RU"/>
        </w:rPr>
      </w:pPr>
      <w:r w:rsidRPr="00C82529">
        <w:rPr>
          <w:rFonts w:ascii="Times New Roman" w:hAnsi="Times New Roman"/>
          <w:color w:val="000000" w:themeColor="text1"/>
          <w:sz w:val="24"/>
          <w:szCs w:val="24"/>
          <w:lang w:eastAsia="ru-RU"/>
        </w:rPr>
        <w:t>«Технологічна» («Дизайн і технології» ( 1</w:t>
      </w:r>
      <w:r w:rsidR="00171CEE" w:rsidRPr="00C82529">
        <w:rPr>
          <w:rFonts w:ascii="Times New Roman" w:hAnsi="Times New Roman"/>
          <w:color w:val="000000" w:themeColor="text1"/>
          <w:sz w:val="24"/>
          <w:szCs w:val="24"/>
          <w:lang w:eastAsia="ru-RU"/>
        </w:rPr>
        <w:t>-</w:t>
      </w:r>
      <w:r w:rsidR="00C15943" w:rsidRPr="00C82529">
        <w:rPr>
          <w:rFonts w:ascii="Times New Roman" w:hAnsi="Times New Roman"/>
          <w:color w:val="000000" w:themeColor="text1"/>
          <w:sz w:val="24"/>
          <w:szCs w:val="24"/>
          <w:lang w:eastAsia="ru-RU"/>
        </w:rPr>
        <w:t>4</w:t>
      </w:r>
      <w:r w:rsidR="006F2DFD" w:rsidRPr="00C82529">
        <w:rPr>
          <w:rFonts w:ascii="Times New Roman" w:hAnsi="Times New Roman"/>
          <w:color w:val="000000" w:themeColor="text1"/>
          <w:sz w:val="24"/>
          <w:szCs w:val="24"/>
          <w:lang w:eastAsia="ru-RU"/>
        </w:rPr>
        <w:t xml:space="preserve"> </w:t>
      </w:r>
      <w:proofErr w:type="spellStart"/>
      <w:r w:rsidR="006F2DFD" w:rsidRPr="00C82529">
        <w:rPr>
          <w:rFonts w:ascii="Times New Roman" w:hAnsi="Times New Roman"/>
          <w:color w:val="000000" w:themeColor="text1"/>
          <w:sz w:val="24"/>
          <w:szCs w:val="24"/>
          <w:lang w:eastAsia="ru-RU"/>
        </w:rPr>
        <w:t>кл</w:t>
      </w:r>
      <w:proofErr w:type="spellEnd"/>
      <w:r w:rsidR="006F2DFD" w:rsidRPr="00C82529">
        <w:rPr>
          <w:rFonts w:ascii="Times New Roman" w:hAnsi="Times New Roman"/>
          <w:color w:val="000000" w:themeColor="text1"/>
          <w:sz w:val="24"/>
          <w:szCs w:val="24"/>
          <w:lang w:eastAsia="ru-RU"/>
        </w:rPr>
        <w:t>.</w:t>
      </w:r>
      <w:r w:rsidRPr="00C82529">
        <w:rPr>
          <w:rFonts w:ascii="Times New Roman" w:hAnsi="Times New Roman"/>
          <w:color w:val="000000" w:themeColor="text1"/>
          <w:sz w:val="24"/>
          <w:szCs w:val="24"/>
          <w:lang w:eastAsia="ru-RU"/>
        </w:rPr>
        <w:t>)</w:t>
      </w:r>
    </w:p>
    <w:p w14:paraId="6AC8FE4D" w14:textId="34D76823" w:rsidR="003B5B1B" w:rsidRPr="00C82529" w:rsidRDefault="003B5B1B" w:rsidP="0087361C">
      <w:pPr>
        <w:widowControl w:val="0"/>
        <w:snapToGrid w:val="0"/>
        <w:spacing w:after="0" w:line="240" w:lineRule="auto"/>
        <w:rPr>
          <w:rFonts w:ascii="Times New Roman" w:hAnsi="Times New Roman"/>
          <w:color w:val="000000" w:themeColor="text1"/>
          <w:sz w:val="24"/>
          <w:szCs w:val="24"/>
          <w:lang w:eastAsia="ru-RU"/>
        </w:rPr>
      </w:pPr>
      <w:r w:rsidRPr="00C82529">
        <w:rPr>
          <w:rFonts w:ascii="Times New Roman" w:hAnsi="Times New Roman"/>
          <w:color w:val="000000" w:themeColor="text1"/>
          <w:sz w:val="24"/>
          <w:szCs w:val="24"/>
          <w:lang w:eastAsia="ru-RU"/>
        </w:rPr>
        <w:t>«</w:t>
      </w:r>
      <w:proofErr w:type="spellStart"/>
      <w:r w:rsidRPr="00C82529">
        <w:rPr>
          <w:rFonts w:ascii="Times New Roman" w:hAnsi="Times New Roman"/>
          <w:color w:val="000000" w:themeColor="text1"/>
          <w:sz w:val="24"/>
          <w:szCs w:val="24"/>
          <w:lang w:eastAsia="ru-RU"/>
        </w:rPr>
        <w:t>І</w:t>
      </w:r>
      <w:r w:rsidR="009C0124" w:rsidRPr="00C82529">
        <w:rPr>
          <w:rFonts w:ascii="Times New Roman" w:hAnsi="Times New Roman"/>
          <w:color w:val="000000" w:themeColor="text1"/>
          <w:sz w:val="24"/>
          <w:szCs w:val="24"/>
          <w:lang w:eastAsia="ru-RU"/>
        </w:rPr>
        <w:t>нформатична</w:t>
      </w:r>
      <w:proofErr w:type="spellEnd"/>
      <w:r w:rsidR="009C0124" w:rsidRPr="00C82529">
        <w:rPr>
          <w:rFonts w:ascii="Times New Roman" w:hAnsi="Times New Roman"/>
          <w:color w:val="000000" w:themeColor="text1"/>
          <w:sz w:val="24"/>
          <w:szCs w:val="24"/>
          <w:lang w:eastAsia="ru-RU"/>
        </w:rPr>
        <w:t>» («Інформатика») (2</w:t>
      </w:r>
      <w:r w:rsidR="00171CEE" w:rsidRPr="00C82529">
        <w:rPr>
          <w:rFonts w:ascii="Times New Roman" w:hAnsi="Times New Roman"/>
          <w:color w:val="000000" w:themeColor="text1"/>
          <w:sz w:val="24"/>
          <w:szCs w:val="24"/>
          <w:lang w:eastAsia="ru-RU"/>
        </w:rPr>
        <w:t>-</w:t>
      </w:r>
      <w:r w:rsidR="00C15943" w:rsidRPr="00C82529">
        <w:rPr>
          <w:rFonts w:ascii="Times New Roman" w:hAnsi="Times New Roman"/>
          <w:color w:val="000000" w:themeColor="text1"/>
          <w:sz w:val="24"/>
          <w:szCs w:val="24"/>
          <w:lang w:eastAsia="ru-RU"/>
        </w:rPr>
        <w:t xml:space="preserve">4 </w:t>
      </w:r>
      <w:r w:rsidRPr="00C82529">
        <w:rPr>
          <w:rFonts w:ascii="Times New Roman" w:hAnsi="Times New Roman"/>
          <w:color w:val="000000" w:themeColor="text1"/>
          <w:sz w:val="24"/>
          <w:szCs w:val="24"/>
          <w:lang w:eastAsia="ru-RU"/>
        </w:rPr>
        <w:t xml:space="preserve"> </w:t>
      </w:r>
      <w:proofErr w:type="spellStart"/>
      <w:r w:rsidRPr="00C82529">
        <w:rPr>
          <w:rFonts w:ascii="Times New Roman" w:hAnsi="Times New Roman"/>
          <w:color w:val="000000" w:themeColor="text1"/>
          <w:sz w:val="24"/>
          <w:szCs w:val="24"/>
          <w:lang w:eastAsia="ru-RU"/>
        </w:rPr>
        <w:t>кл</w:t>
      </w:r>
      <w:proofErr w:type="spellEnd"/>
      <w:r w:rsidRPr="00C82529">
        <w:rPr>
          <w:rFonts w:ascii="Times New Roman" w:hAnsi="Times New Roman"/>
          <w:color w:val="000000" w:themeColor="text1"/>
          <w:sz w:val="24"/>
          <w:szCs w:val="24"/>
          <w:lang w:eastAsia="ru-RU"/>
        </w:rPr>
        <w:t>.)</w:t>
      </w:r>
    </w:p>
    <w:p w14:paraId="3BD0D2A6" w14:textId="6DEC0CF7" w:rsidR="00415BB2" w:rsidRPr="00C82529" w:rsidRDefault="00415BB2" w:rsidP="0087361C">
      <w:pPr>
        <w:widowControl w:val="0"/>
        <w:snapToGrid w:val="0"/>
        <w:spacing w:after="0" w:line="240" w:lineRule="auto"/>
        <w:rPr>
          <w:rFonts w:ascii="Times New Roman" w:hAnsi="Times New Roman"/>
          <w:color w:val="000000" w:themeColor="text1"/>
          <w:sz w:val="24"/>
          <w:szCs w:val="24"/>
          <w:lang w:eastAsia="ru-RU"/>
        </w:rPr>
      </w:pPr>
      <w:r w:rsidRPr="00C82529">
        <w:rPr>
          <w:rFonts w:ascii="Times New Roman" w:hAnsi="Times New Roman"/>
          <w:color w:val="000000" w:themeColor="text1"/>
          <w:sz w:val="24"/>
          <w:szCs w:val="24"/>
          <w:lang w:eastAsia="ru-RU"/>
        </w:rPr>
        <w:t xml:space="preserve"> «Мистецька» («Образотворче мистецтво</w:t>
      </w:r>
      <w:r w:rsidR="006F2DFD" w:rsidRPr="00C82529">
        <w:rPr>
          <w:rFonts w:ascii="Times New Roman" w:hAnsi="Times New Roman"/>
          <w:color w:val="000000" w:themeColor="text1"/>
          <w:sz w:val="24"/>
          <w:szCs w:val="24"/>
          <w:lang w:eastAsia="ru-RU"/>
        </w:rPr>
        <w:t>» і «Музичне мистецтво» 1</w:t>
      </w:r>
      <w:r w:rsidR="00171CEE" w:rsidRPr="00C82529">
        <w:rPr>
          <w:rFonts w:ascii="Times New Roman" w:hAnsi="Times New Roman"/>
          <w:color w:val="000000" w:themeColor="text1"/>
          <w:sz w:val="24"/>
          <w:szCs w:val="24"/>
          <w:lang w:eastAsia="ru-RU"/>
        </w:rPr>
        <w:t>-</w:t>
      </w:r>
      <w:r w:rsidR="00C15943" w:rsidRPr="00C82529">
        <w:rPr>
          <w:rFonts w:ascii="Times New Roman" w:hAnsi="Times New Roman"/>
          <w:color w:val="000000" w:themeColor="text1"/>
          <w:sz w:val="24"/>
          <w:szCs w:val="24"/>
          <w:lang w:eastAsia="ru-RU"/>
        </w:rPr>
        <w:t>4</w:t>
      </w:r>
      <w:r w:rsidR="006F2DFD" w:rsidRPr="00C82529">
        <w:rPr>
          <w:rFonts w:ascii="Times New Roman" w:hAnsi="Times New Roman"/>
          <w:color w:val="000000" w:themeColor="text1"/>
          <w:sz w:val="24"/>
          <w:szCs w:val="24"/>
          <w:lang w:eastAsia="ru-RU"/>
        </w:rPr>
        <w:t xml:space="preserve"> </w:t>
      </w:r>
      <w:proofErr w:type="spellStart"/>
      <w:r w:rsidR="006F2DFD" w:rsidRPr="00C82529">
        <w:rPr>
          <w:rFonts w:ascii="Times New Roman" w:hAnsi="Times New Roman"/>
          <w:color w:val="000000" w:themeColor="text1"/>
          <w:sz w:val="24"/>
          <w:szCs w:val="24"/>
          <w:lang w:eastAsia="ru-RU"/>
        </w:rPr>
        <w:t>кл</w:t>
      </w:r>
      <w:proofErr w:type="spellEnd"/>
      <w:r w:rsidR="006F2DFD" w:rsidRPr="00C82529">
        <w:rPr>
          <w:rFonts w:ascii="Times New Roman" w:hAnsi="Times New Roman"/>
          <w:color w:val="000000" w:themeColor="text1"/>
          <w:sz w:val="24"/>
          <w:szCs w:val="24"/>
          <w:lang w:eastAsia="ru-RU"/>
        </w:rPr>
        <w:t>.</w:t>
      </w:r>
      <w:r w:rsidRPr="00C82529">
        <w:rPr>
          <w:rFonts w:ascii="Times New Roman" w:hAnsi="Times New Roman"/>
          <w:color w:val="000000" w:themeColor="text1"/>
          <w:sz w:val="24"/>
          <w:szCs w:val="24"/>
          <w:lang w:eastAsia="ru-RU"/>
        </w:rPr>
        <w:t>)</w:t>
      </w:r>
    </w:p>
    <w:p w14:paraId="552DFBC0" w14:textId="279E158E" w:rsidR="00415BB2" w:rsidRPr="00C82529" w:rsidRDefault="00415BB2" w:rsidP="0087361C">
      <w:pPr>
        <w:spacing w:after="0" w:line="240" w:lineRule="auto"/>
        <w:rPr>
          <w:rFonts w:ascii="Times New Roman" w:hAnsi="Times New Roman"/>
          <w:b/>
          <w:i/>
          <w:color w:val="000000" w:themeColor="text1"/>
          <w:sz w:val="24"/>
          <w:szCs w:val="24"/>
        </w:rPr>
      </w:pPr>
      <w:r w:rsidRPr="00C82529">
        <w:rPr>
          <w:rFonts w:ascii="Times New Roman" w:hAnsi="Times New Roman"/>
          <w:color w:val="000000" w:themeColor="text1"/>
          <w:sz w:val="24"/>
          <w:szCs w:val="24"/>
          <w:lang w:eastAsia="ru-RU"/>
        </w:rPr>
        <w:t>«Фізкультурна» («Фізична культура»)</w:t>
      </w:r>
      <w:r w:rsidR="003B5B1B" w:rsidRPr="00C82529">
        <w:rPr>
          <w:rFonts w:ascii="Times New Roman" w:hAnsi="Times New Roman"/>
          <w:color w:val="000000" w:themeColor="text1"/>
          <w:sz w:val="24"/>
          <w:szCs w:val="24"/>
          <w:lang w:eastAsia="ru-RU"/>
        </w:rPr>
        <w:t xml:space="preserve"> ( 1</w:t>
      </w:r>
      <w:r w:rsidR="00171CEE" w:rsidRPr="00C82529">
        <w:rPr>
          <w:rFonts w:ascii="Times New Roman" w:hAnsi="Times New Roman"/>
          <w:color w:val="000000" w:themeColor="text1"/>
          <w:sz w:val="24"/>
          <w:szCs w:val="24"/>
          <w:lang w:eastAsia="ru-RU"/>
        </w:rPr>
        <w:t>-</w:t>
      </w:r>
      <w:r w:rsidR="00C15943" w:rsidRPr="00C82529">
        <w:rPr>
          <w:rFonts w:ascii="Times New Roman" w:hAnsi="Times New Roman"/>
          <w:color w:val="000000" w:themeColor="text1"/>
          <w:sz w:val="24"/>
          <w:szCs w:val="24"/>
          <w:lang w:eastAsia="ru-RU"/>
        </w:rPr>
        <w:t>4</w:t>
      </w:r>
      <w:r w:rsidR="003B5B1B" w:rsidRPr="00C82529">
        <w:rPr>
          <w:rFonts w:ascii="Times New Roman" w:hAnsi="Times New Roman"/>
          <w:color w:val="000000" w:themeColor="text1"/>
          <w:sz w:val="24"/>
          <w:szCs w:val="24"/>
          <w:lang w:eastAsia="ru-RU"/>
        </w:rPr>
        <w:t xml:space="preserve"> </w:t>
      </w:r>
      <w:proofErr w:type="spellStart"/>
      <w:r w:rsidR="003B5B1B" w:rsidRPr="00C82529">
        <w:rPr>
          <w:rFonts w:ascii="Times New Roman" w:hAnsi="Times New Roman"/>
          <w:color w:val="000000" w:themeColor="text1"/>
          <w:sz w:val="24"/>
          <w:szCs w:val="24"/>
          <w:lang w:eastAsia="ru-RU"/>
        </w:rPr>
        <w:t>кл</w:t>
      </w:r>
      <w:proofErr w:type="spellEnd"/>
      <w:r w:rsidR="003B5B1B" w:rsidRPr="00C82529">
        <w:rPr>
          <w:rFonts w:ascii="Times New Roman" w:hAnsi="Times New Roman"/>
          <w:color w:val="000000" w:themeColor="text1"/>
          <w:sz w:val="24"/>
          <w:szCs w:val="24"/>
          <w:lang w:eastAsia="ru-RU"/>
        </w:rPr>
        <w:t>.)</w:t>
      </w:r>
    </w:p>
    <w:p w14:paraId="601FDF99" w14:textId="2BDFC03C" w:rsidR="00067864" w:rsidRPr="00C82529" w:rsidRDefault="00067864" w:rsidP="0087361C">
      <w:pPr>
        <w:spacing w:after="0" w:line="240" w:lineRule="auto"/>
        <w:jc w:val="both"/>
        <w:rPr>
          <w:rFonts w:ascii="Times New Roman" w:hAnsi="Times New Roman"/>
          <w:b/>
          <w:iCs/>
          <w:sz w:val="24"/>
          <w:szCs w:val="24"/>
        </w:rPr>
      </w:pPr>
      <w:r w:rsidRPr="00C82529">
        <w:rPr>
          <w:rFonts w:ascii="Times New Roman" w:hAnsi="Times New Roman"/>
          <w:b/>
          <w:iCs/>
          <w:sz w:val="24"/>
          <w:szCs w:val="24"/>
        </w:rPr>
        <w:t>для учнів 5</w:t>
      </w:r>
      <w:r w:rsidR="00CC6D3E" w:rsidRPr="00C82529">
        <w:rPr>
          <w:rFonts w:ascii="Times New Roman" w:hAnsi="Times New Roman"/>
          <w:b/>
          <w:iCs/>
          <w:sz w:val="24"/>
          <w:szCs w:val="24"/>
        </w:rPr>
        <w:t>-9 класів</w:t>
      </w:r>
    </w:p>
    <w:p w14:paraId="41D1CB2C" w14:textId="35CCFE72" w:rsidR="00067864" w:rsidRPr="00C82529" w:rsidRDefault="00067864"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 галузь «Мовно-літературна» реалізується через предмети «Українська мова» «Українська література», «Іноземна мова (англ</w:t>
      </w:r>
      <w:r w:rsidR="00474204" w:rsidRPr="00C82529">
        <w:rPr>
          <w:rFonts w:ascii="Times New Roman" w:hAnsi="Times New Roman"/>
          <w:sz w:val="24"/>
          <w:szCs w:val="24"/>
        </w:rPr>
        <w:t>ійська</w:t>
      </w:r>
      <w:r w:rsidRPr="00C82529">
        <w:rPr>
          <w:rFonts w:ascii="Times New Roman" w:hAnsi="Times New Roman"/>
          <w:sz w:val="24"/>
          <w:szCs w:val="24"/>
        </w:rPr>
        <w:t>, німецька</w:t>
      </w:r>
      <w:r w:rsidR="00BF6FA3" w:rsidRPr="00C82529">
        <w:rPr>
          <w:rFonts w:ascii="Times New Roman" w:hAnsi="Times New Roman"/>
          <w:sz w:val="24"/>
          <w:szCs w:val="24"/>
        </w:rPr>
        <w:t>, іспанська</w:t>
      </w:r>
      <w:r w:rsidRPr="00C82529">
        <w:rPr>
          <w:rFonts w:ascii="Times New Roman" w:hAnsi="Times New Roman"/>
          <w:sz w:val="24"/>
          <w:szCs w:val="24"/>
        </w:rPr>
        <w:t>)», «Зарубіжна література».</w:t>
      </w:r>
    </w:p>
    <w:p w14:paraId="286C219D" w14:textId="29E42F10" w:rsidR="00A744CC" w:rsidRPr="00C82529" w:rsidRDefault="00A744CC"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 галузь «Математична» вивчається через предмет «Математика»</w:t>
      </w:r>
      <w:r w:rsidR="00CC6D3E" w:rsidRPr="00C82529">
        <w:rPr>
          <w:rFonts w:ascii="Times New Roman" w:hAnsi="Times New Roman"/>
          <w:sz w:val="24"/>
          <w:szCs w:val="24"/>
        </w:rPr>
        <w:t xml:space="preserve"> у 5-6 </w:t>
      </w:r>
      <w:proofErr w:type="spellStart"/>
      <w:r w:rsidR="00CC6D3E" w:rsidRPr="00C82529">
        <w:rPr>
          <w:rFonts w:ascii="Times New Roman" w:hAnsi="Times New Roman"/>
          <w:sz w:val="24"/>
          <w:szCs w:val="24"/>
        </w:rPr>
        <w:t>кл</w:t>
      </w:r>
      <w:proofErr w:type="spellEnd"/>
      <w:r w:rsidR="00CC6D3E" w:rsidRPr="00C82529">
        <w:rPr>
          <w:rFonts w:ascii="Times New Roman" w:hAnsi="Times New Roman"/>
          <w:sz w:val="24"/>
          <w:szCs w:val="24"/>
        </w:rPr>
        <w:t xml:space="preserve">. та окремі предмети «Алгебра» і «Геометрія» у </w:t>
      </w:r>
      <w:r w:rsidR="006356E2" w:rsidRPr="00C82529">
        <w:rPr>
          <w:rFonts w:ascii="Times New Roman" w:hAnsi="Times New Roman"/>
          <w:sz w:val="24"/>
          <w:szCs w:val="24"/>
        </w:rPr>
        <w:t>7</w:t>
      </w:r>
      <w:r w:rsidR="00CC6D3E" w:rsidRPr="00C82529">
        <w:rPr>
          <w:rFonts w:ascii="Times New Roman" w:hAnsi="Times New Roman"/>
          <w:sz w:val="24"/>
          <w:szCs w:val="24"/>
        </w:rPr>
        <w:t xml:space="preserve">-9-х </w:t>
      </w:r>
      <w:proofErr w:type="spellStart"/>
      <w:r w:rsidR="00CC6D3E" w:rsidRPr="00C82529">
        <w:rPr>
          <w:rFonts w:ascii="Times New Roman" w:hAnsi="Times New Roman"/>
          <w:sz w:val="24"/>
          <w:szCs w:val="24"/>
        </w:rPr>
        <w:t>кл</w:t>
      </w:r>
      <w:proofErr w:type="spellEnd"/>
      <w:r w:rsidR="00CC6D3E" w:rsidRPr="00C82529">
        <w:rPr>
          <w:rFonts w:ascii="Times New Roman" w:hAnsi="Times New Roman"/>
          <w:sz w:val="24"/>
          <w:szCs w:val="24"/>
        </w:rPr>
        <w:t xml:space="preserve">. </w:t>
      </w:r>
    </w:p>
    <w:p w14:paraId="57525A94" w14:textId="1E4904F8" w:rsidR="00A744CC" w:rsidRPr="00C82529" w:rsidRDefault="00A744CC" w:rsidP="0087361C">
      <w:pPr>
        <w:spacing w:after="0" w:line="240" w:lineRule="auto"/>
        <w:jc w:val="both"/>
        <w:rPr>
          <w:rFonts w:ascii="Times New Roman" w:hAnsi="Times New Roman"/>
          <w:sz w:val="24"/>
          <w:szCs w:val="24"/>
        </w:rPr>
      </w:pPr>
      <w:r w:rsidRPr="00C82529">
        <w:rPr>
          <w:rFonts w:ascii="Times New Roman" w:hAnsi="Times New Roman"/>
          <w:sz w:val="24"/>
          <w:szCs w:val="24"/>
        </w:rPr>
        <w:t xml:space="preserve">Освітня галузь «Природнича»  - через </w:t>
      </w:r>
      <w:r w:rsidR="00CC6D3E" w:rsidRPr="00C82529">
        <w:rPr>
          <w:rFonts w:ascii="Times New Roman" w:hAnsi="Times New Roman"/>
          <w:sz w:val="24"/>
          <w:szCs w:val="24"/>
        </w:rPr>
        <w:t xml:space="preserve">інтегрований </w:t>
      </w:r>
      <w:r w:rsidRPr="00C82529">
        <w:rPr>
          <w:rFonts w:ascii="Times New Roman" w:hAnsi="Times New Roman"/>
          <w:sz w:val="24"/>
          <w:szCs w:val="24"/>
        </w:rPr>
        <w:t>курс «Пізнаємо природу»</w:t>
      </w:r>
      <w:r w:rsidR="00EC56CD" w:rsidRPr="00C82529">
        <w:rPr>
          <w:rFonts w:ascii="Times New Roman" w:hAnsi="Times New Roman"/>
          <w:sz w:val="24"/>
          <w:szCs w:val="24"/>
        </w:rPr>
        <w:t xml:space="preserve"> у 5-6-х </w:t>
      </w:r>
      <w:proofErr w:type="spellStart"/>
      <w:r w:rsidR="00EC56CD" w:rsidRPr="00C82529">
        <w:rPr>
          <w:rFonts w:ascii="Times New Roman" w:hAnsi="Times New Roman"/>
          <w:sz w:val="24"/>
          <w:szCs w:val="24"/>
        </w:rPr>
        <w:t>кл</w:t>
      </w:r>
      <w:proofErr w:type="spellEnd"/>
      <w:r w:rsidR="00EC56CD" w:rsidRPr="00C82529">
        <w:rPr>
          <w:rFonts w:ascii="Times New Roman" w:hAnsi="Times New Roman"/>
          <w:sz w:val="24"/>
          <w:szCs w:val="24"/>
        </w:rPr>
        <w:t>.</w:t>
      </w:r>
      <w:r w:rsidR="00CC6D3E" w:rsidRPr="00C82529">
        <w:rPr>
          <w:rFonts w:ascii="Times New Roman" w:hAnsi="Times New Roman"/>
          <w:sz w:val="24"/>
          <w:szCs w:val="24"/>
        </w:rPr>
        <w:t xml:space="preserve">, «Біологія» у 7-9 </w:t>
      </w:r>
      <w:proofErr w:type="spellStart"/>
      <w:r w:rsidR="00CC6D3E" w:rsidRPr="00C82529">
        <w:rPr>
          <w:rFonts w:ascii="Times New Roman" w:hAnsi="Times New Roman"/>
          <w:sz w:val="24"/>
          <w:szCs w:val="24"/>
        </w:rPr>
        <w:t>кл</w:t>
      </w:r>
      <w:proofErr w:type="spellEnd"/>
      <w:r w:rsidR="00CC6D3E" w:rsidRPr="00C82529">
        <w:rPr>
          <w:rFonts w:ascii="Times New Roman" w:hAnsi="Times New Roman"/>
          <w:sz w:val="24"/>
          <w:szCs w:val="24"/>
        </w:rPr>
        <w:t>.,</w:t>
      </w:r>
      <w:r w:rsidR="00EC56CD" w:rsidRPr="00C82529">
        <w:rPr>
          <w:rFonts w:ascii="Times New Roman" w:hAnsi="Times New Roman"/>
          <w:sz w:val="24"/>
          <w:szCs w:val="24"/>
        </w:rPr>
        <w:t xml:space="preserve"> «Географія» у 6</w:t>
      </w:r>
      <w:r w:rsidR="00CC6D3E" w:rsidRPr="00C82529">
        <w:rPr>
          <w:rFonts w:ascii="Times New Roman" w:hAnsi="Times New Roman"/>
          <w:sz w:val="24"/>
          <w:szCs w:val="24"/>
        </w:rPr>
        <w:t>-9</w:t>
      </w:r>
      <w:r w:rsidR="00EC56CD" w:rsidRPr="00C82529">
        <w:rPr>
          <w:rFonts w:ascii="Times New Roman" w:hAnsi="Times New Roman"/>
          <w:sz w:val="24"/>
          <w:szCs w:val="24"/>
        </w:rPr>
        <w:t xml:space="preserve"> </w:t>
      </w:r>
      <w:proofErr w:type="spellStart"/>
      <w:r w:rsidR="00EC56CD" w:rsidRPr="00C82529">
        <w:rPr>
          <w:rFonts w:ascii="Times New Roman" w:hAnsi="Times New Roman"/>
          <w:sz w:val="24"/>
          <w:szCs w:val="24"/>
        </w:rPr>
        <w:t>кл</w:t>
      </w:r>
      <w:proofErr w:type="spellEnd"/>
      <w:r w:rsidR="00EC56CD" w:rsidRPr="00C82529">
        <w:rPr>
          <w:rFonts w:ascii="Times New Roman" w:hAnsi="Times New Roman"/>
          <w:sz w:val="24"/>
          <w:szCs w:val="24"/>
        </w:rPr>
        <w:t xml:space="preserve">. </w:t>
      </w:r>
      <w:r w:rsidR="00CC6D3E" w:rsidRPr="00C82529">
        <w:rPr>
          <w:rFonts w:ascii="Times New Roman" w:hAnsi="Times New Roman"/>
          <w:sz w:val="24"/>
          <w:szCs w:val="24"/>
        </w:rPr>
        <w:t xml:space="preserve">, «Хімія» у 7-9-х </w:t>
      </w:r>
      <w:proofErr w:type="spellStart"/>
      <w:r w:rsidR="00CC6D3E" w:rsidRPr="00C82529">
        <w:rPr>
          <w:rFonts w:ascii="Times New Roman" w:hAnsi="Times New Roman"/>
          <w:sz w:val="24"/>
          <w:szCs w:val="24"/>
        </w:rPr>
        <w:t>кл</w:t>
      </w:r>
      <w:proofErr w:type="spellEnd"/>
      <w:r w:rsidR="00CC6D3E" w:rsidRPr="00C82529">
        <w:rPr>
          <w:rFonts w:ascii="Times New Roman" w:hAnsi="Times New Roman"/>
          <w:sz w:val="24"/>
          <w:szCs w:val="24"/>
        </w:rPr>
        <w:t xml:space="preserve">., «Фізика» у 7-9-х </w:t>
      </w:r>
      <w:proofErr w:type="spellStart"/>
      <w:r w:rsidR="00CC6D3E" w:rsidRPr="00C82529">
        <w:rPr>
          <w:rFonts w:ascii="Times New Roman" w:hAnsi="Times New Roman"/>
          <w:sz w:val="24"/>
          <w:szCs w:val="24"/>
        </w:rPr>
        <w:t>кл</w:t>
      </w:r>
      <w:proofErr w:type="spellEnd"/>
      <w:r w:rsidR="00CC6D3E" w:rsidRPr="00C82529">
        <w:rPr>
          <w:rFonts w:ascii="Times New Roman" w:hAnsi="Times New Roman"/>
          <w:sz w:val="24"/>
          <w:szCs w:val="24"/>
        </w:rPr>
        <w:t>..</w:t>
      </w:r>
    </w:p>
    <w:p w14:paraId="0D69B1BE" w14:textId="39B50998" w:rsidR="00A744CC" w:rsidRPr="00C82529" w:rsidRDefault="00196C26" w:rsidP="0087361C">
      <w:pPr>
        <w:spacing w:after="0" w:line="240" w:lineRule="auto"/>
        <w:jc w:val="both"/>
        <w:rPr>
          <w:rFonts w:ascii="Times New Roman" w:hAnsi="Times New Roman"/>
          <w:sz w:val="24"/>
          <w:szCs w:val="24"/>
        </w:rPr>
      </w:pPr>
      <w:r w:rsidRPr="00C82529">
        <w:rPr>
          <w:rFonts w:ascii="Times New Roman" w:hAnsi="Times New Roman"/>
          <w:sz w:val="24"/>
          <w:szCs w:val="24"/>
        </w:rPr>
        <w:t xml:space="preserve">Освітня галузь «Соціальна і здоров’язбережувальна» - через </w:t>
      </w:r>
      <w:r w:rsidR="00CC6D3E" w:rsidRPr="00C82529">
        <w:rPr>
          <w:rFonts w:ascii="Times New Roman" w:hAnsi="Times New Roman"/>
          <w:sz w:val="24"/>
          <w:szCs w:val="24"/>
        </w:rPr>
        <w:t>окремі курс</w:t>
      </w:r>
      <w:r w:rsidRPr="00C82529">
        <w:rPr>
          <w:rFonts w:ascii="Times New Roman" w:hAnsi="Times New Roman"/>
          <w:sz w:val="24"/>
          <w:szCs w:val="24"/>
        </w:rPr>
        <w:t xml:space="preserve"> «Здоров’я, безпека та добробут»</w:t>
      </w:r>
      <w:r w:rsidR="00CC6D3E" w:rsidRPr="00C82529">
        <w:rPr>
          <w:rFonts w:ascii="Times New Roman" w:hAnsi="Times New Roman"/>
          <w:sz w:val="24"/>
          <w:szCs w:val="24"/>
        </w:rPr>
        <w:t xml:space="preserve"> у 5-9-х </w:t>
      </w:r>
      <w:proofErr w:type="spellStart"/>
      <w:r w:rsidR="00CC6D3E" w:rsidRPr="00C82529">
        <w:rPr>
          <w:rFonts w:ascii="Times New Roman" w:hAnsi="Times New Roman"/>
          <w:sz w:val="24"/>
          <w:szCs w:val="24"/>
        </w:rPr>
        <w:t>кл</w:t>
      </w:r>
      <w:proofErr w:type="spellEnd"/>
      <w:r w:rsidR="00CC6D3E" w:rsidRPr="00C82529">
        <w:rPr>
          <w:rFonts w:ascii="Times New Roman" w:hAnsi="Times New Roman"/>
          <w:sz w:val="24"/>
          <w:szCs w:val="24"/>
        </w:rPr>
        <w:t xml:space="preserve">. та «Підприємництво і фінансова грамотність» у 8-9-х </w:t>
      </w:r>
      <w:proofErr w:type="spellStart"/>
      <w:r w:rsidR="00CC6D3E" w:rsidRPr="00C82529">
        <w:rPr>
          <w:rFonts w:ascii="Times New Roman" w:hAnsi="Times New Roman"/>
          <w:sz w:val="24"/>
          <w:szCs w:val="24"/>
        </w:rPr>
        <w:t>кл</w:t>
      </w:r>
      <w:proofErr w:type="spellEnd"/>
      <w:r w:rsidR="00CC6D3E" w:rsidRPr="00C82529">
        <w:rPr>
          <w:rFonts w:ascii="Times New Roman" w:hAnsi="Times New Roman"/>
          <w:sz w:val="24"/>
          <w:szCs w:val="24"/>
        </w:rPr>
        <w:t>..</w:t>
      </w:r>
    </w:p>
    <w:p w14:paraId="2AD46E90" w14:textId="5529FD30" w:rsidR="00BB7FFA" w:rsidRPr="00C82529" w:rsidRDefault="00196C26" w:rsidP="0087361C">
      <w:pPr>
        <w:spacing w:after="0" w:line="240" w:lineRule="auto"/>
        <w:jc w:val="both"/>
        <w:rPr>
          <w:rFonts w:ascii="Times New Roman" w:hAnsi="Times New Roman"/>
          <w:sz w:val="24"/>
          <w:szCs w:val="24"/>
        </w:rPr>
      </w:pPr>
      <w:r w:rsidRPr="00C82529">
        <w:rPr>
          <w:rFonts w:ascii="Times New Roman" w:hAnsi="Times New Roman"/>
          <w:sz w:val="24"/>
          <w:szCs w:val="24"/>
        </w:rPr>
        <w:t xml:space="preserve">Освітня галузь </w:t>
      </w:r>
      <w:r w:rsidR="00BB7FFA" w:rsidRPr="00C82529">
        <w:rPr>
          <w:rFonts w:ascii="Times New Roman" w:hAnsi="Times New Roman"/>
          <w:sz w:val="24"/>
          <w:szCs w:val="24"/>
        </w:rPr>
        <w:t>«Громадянська та історична</w:t>
      </w:r>
      <w:r w:rsidR="00067864" w:rsidRPr="00C82529">
        <w:rPr>
          <w:rFonts w:ascii="Times New Roman" w:hAnsi="Times New Roman"/>
          <w:sz w:val="24"/>
          <w:szCs w:val="24"/>
        </w:rPr>
        <w:t xml:space="preserve">»  - через </w:t>
      </w:r>
      <w:r w:rsidR="00CC6D3E" w:rsidRPr="00C82529">
        <w:rPr>
          <w:rFonts w:ascii="Times New Roman" w:hAnsi="Times New Roman"/>
          <w:sz w:val="24"/>
          <w:szCs w:val="24"/>
        </w:rPr>
        <w:t xml:space="preserve">інтегровані </w:t>
      </w:r>
      <w:r w:rsidR="00BB7FFA" w:rsidRPr="00C82529">
        <w:rPr>
          <w:rFonts w:ascii="Times New Roman" w:hAnsi="Times New Roman"/>
          <w:sz w:val="24"/>
          <w:szCs w:val="24"/>
        </w:rPr>
        <w:t>курс</w:t>
      </w:r>
      <w:r w:rsidR="00CC6D3E" w:rsidRPr="00C82529">
        <w:rPr>
          <w:rFonts w:ascii="Times New Roman" w:hAnsi="Times New Roman"/>
          <w:sz w:val="24"/>
          <w:szCs w:val="24"/>
        </w:rPr>
        <w:t>и</w:t>
      </w:r>
      <w:r w:rsidR="00BB7FFA" w:rsidRPr="00C82529">
        <w:rPr>
          <w:rFonts w:ascii="Times New Roman" w:hAnsi="Times New Roman"/>
          <w:sz w:val="24"/>
          <w:szCs w:val="24"/>
        </w:rPr>
        <w:t xml:space="preserve"> «Досліджуємо історію і суспільство»</w:t>
      </w:r>
      <w:r w:rsidR="004E7622" w:rsidRPr="00C82529">
        <w:rPr>
          <w:rFonts w:ascii="Times New Roman" w:hAnsi="Times New Roman"/>
          <w:sz w:val="24"/>
          <w:szCs w:val="24"/>
        </w:rPr>
        <w:t xml:space="preserve"> у 5-6 </w:t>
      </w:r>
      <w:proofErr w:type="spellStart"/>
      <w:r w:rsidR="004E7622" w:rsidRPr="00C82529">
        <w:rPr>
          <w:rFonts w:ascii="Times New Roman" w:hAnsi="Times New Roman"/>
          <w:sz w:val="24"/>
          <w:szCs w:val="24"/>
        </w:rPr>
        <w:t>кл</w:t>
      </w:r>
      <w:proofErr w:type="spellEnd"/>
      <w:r w:rsidR="004E7622" w:rsidRPr="00C82529">
        <w:rPr>
          <w:rFonts w:ascii="Times New Roman" w:hAnsi="Times New Roman"/>
          <w:sz w:val="24"/>
          <w:szCs w:val="24"/>
        </w:rPr>
        <w:t>.</w:t>
      </w:r>
      <w:r w:rsidR="00CC6D3E" w:rsidRPr="00C82529">
        <w:rPr>
          <w:rFonts w:ascii="Times New Roman" w:hAnsi="Times New Roman"/>
          <w:sz w:val="24"/>
          <w:szCs w:val="24"/>
        </w:rPr>
        <w:t>, «</w:t>
      </w:r>
      <w:r w:rsidR="006356E2" w:rsidRPr="00C82529">
        <w:rPr>
          <w:rFonts w:ascii="Times New Roman" w:hAnsi="Times New Roman"/>
          <w:sz w:val="24"/>
          <w:szCs w:val="24"/>
        </w:rPr>
        <w:t xml:space="preserve">Історія: </w:t>
      </w:r>
      <w:r w:rsidR="00CC6D3E" w:rsidRPr="00C82529">
        <w:rPr>
          <w:rFonts w:ascii="Times New Roman" w:hAnsi="Times New Roman"/>
          <w:sz w:val="24"/>
          <w:szCs w:val="24"/>
        </w:rPr>
        <w:t>Україна і світ»</w:t>
      </w:r>
      <w:r w:rsidR="006356E2" w:rsidRPr="00C82529">
        <w:rPr>
          <w:rFonts w:ascii="Times New Roman" w:hAnsi="Times New Roman"/>
          <w:sz w:val="24"/>
          <w:szCs w:val="24"/>
        </w:rPr>
        <w:t xml:space="preserve"> у 7-9-х </w:t>
      </w:r>
      <w:proofErr w:type="spellStart"/>
      <w:r w:rsidR="006356E2" w:rsidRPr="00C82529">
        <w:rPr>
          <w:rFonts w:ascii="Times New Roman" w:hAnsi="Times New Roman"/>
          <w:sz w:val="24"/>
          <w:szCs w:val="24"/>
        </w:rPr>
        <w:t>кл</w:t>
      </w:r>
      <w:proofErr w:type="spellEnd"/>
      <w:r w:rsidR="006356E2" w:rsidRPr="00C82529">
        <w:rPr>
          <w:rFonts w:ascii="Times New Roman" w:hAnsi="Times New Roman"/>
          <w:sz w:val="24"/>
          <w:szCs w:val="24"/>
        </w:rPr>
        <w:t>., «</w:t>
      </w:r>
      <w:r w:rsidR="009747B7" w:rsidRPr="00C82529">
        <w:rPr>
          <w:rFonts w:ascii="Times New Roman" w:hAnsi="Times New Roman"/>
          <w:sz w:val="24"/>
          <w:szCs w:val="24"/>
        </w:rPr>
        <w:t>Правознавство</w:t>
      </w:r>
      <w:r w:rsidR="006356E2" w:rsidRPr="00C82529">
        <w:rPr>
          <w:rFonts w:ascii="Times New Roman" w:hAnsi="Times New Roman"/>
          <w:sz w:val="24"/>
          <w:szCs w:val="24"/>
        </w:rPr>
        <w:t xml:space="preserve">» у 9-х </w:t>
      </w:r>
      <w:proofErr w:type="spellStart"/>
      <w:r w:rsidR="006356E2" w:rsidRPr="00C82529">
        <w:rPr>
          <w:rFonts w:ascii="Times New Roman" w:hAnsi="Times New Roman"/>
          <w:sz w:val="24"/>
          <w:szCs w:val="24"/>
        </w:rPr>
        <w:t>кл</w:t>
      </w:r>
      <w:proofErr w:type="spellEnd"/>
      <w:r w:rsidR="006356E2" w:rsidRPr="00C82529">
        <w:rPr>
          <w:rFonts w:ascii="Times New Roman" w:hAnsi="Times New Roman"/>
          <w:sz w:val="24"/>
          <w:szCs w:val="24"/>
        </w:rPr>
        <w:t>..</w:t>
      </w:r>
    </w:p>
    <w:p w14:paraId="32A2480E" w14:textId="53794FE7" w:rsidR="00196C26" w:rsidRPr="00C82529" w:rsidRDefault="00196C26" w:rsidP="0087361C">
      <w:pPr>
        <w:spacing w:after="0" w:line="240" w:lineRule="auto"/>
        <w:jc w:val="both"/>
        <w:rPr>
          <w:rFonts w:ascii="Times New Roman" w:hAnsi="Times New Roman"/>
          <w:b/>
          <w:i/>
          <w:sz w:val="24"/>
          <w:szCs w:val="24"/>
        </w:rPr>
      </w:pPr>
      <w:r w:rsidRPr="00C82529">
        <w:rPr>
          <w:rFonts w:ascii="Times New Roman" w:hAnsi="Times New Roman"/>
          <w:sz w:val="24"/>
          <w:szCs w:val="24"/>
        </w:rPr>
        <w:t>Освітня галузь «Технологічна» представлена предметом «Технології</w:t>
      </w:r>
      <w:r w:rsidR="006356E2" w:rsidRPr="00C82529">
        <w:rPr>
          <w:rFonts w:ascii="Times New Roman" w:hAnsi="Times New Roman"/>
          <w:sz w:val="24"/>
          <w:szCs w:val="24"/>
        </w:rPr>
        <w:t xml:space="preserve"> у 5-9-х </w:t>
      </w:r>
      <w:proofErr w:type="spellStart"/>
      <w:r w:rsidR="006356E2" w:rsidRPr="00C82529">
        <w:rPr>
          <w:rFonts w:ascii="Times New Roman" w:hAnsi="Times New Roman"/>
          <w:sz w:val="24"/>
          <w:szCs w:val="24"/>
        </w:rPr>
        <w:t>кл</w:t>
      </w:r>
      <w:proofErr w:type="spellEnd"/>
      <w:r w:rsidR="006356E2" w:rsidRPr="00C82529">
        <w:rPr>
          <w:rFonts w:ascii="Times New Roman" w:hAnsi="Times New Roman"/>
          <w:sz w:val="24"/>
          <w:szCs w:val="24"/>
        </w:rPr>
        <w:t>.</w:t>
      </w:r>
      <w:r w:rsidRPr="00C82529">
        <w:rPr>
          <w:rFonts w:ascii="Times New Roman" w:hAnsi="Times New Roman"/>
          <w:b/>
          <w:i/>
          <w:sz w:val="24"/>
          <w:szCs w:val="24"/>
        </w:rPr>
        <w:t>.</w:t>
      </w:r>
    </w:p>
    <w:p w14:paraId="16B30E57" w14:textId="53A0F88E" w:rsidR="00196C26" w:rsidRPr="00C82529" w:rsidRDefault="00196C26" w:rsidP="0087361C">
      <w:pPr>
        <w:spacing w:after="0" w:line="240" w:lineRule="auto"/>
        <w:jc w:val="both"/>
        <w:rPr>
          <w:rFonts w:ascii="Times New Roman" w:hAnsi="Times New Roman"/>
          <w:b/>
          <w:i/>
          <w:sz w:val="24"/>
          <w:szCs w:val="24"/>
        </w:rPr>
      </w:pPr>
      <w:r w:rsidRPr="00C82529">
        <w:rPr>
          <w:rFonts w:ascii="Times New Roman" w:hAnsi="Times New Roman"/>
          <w:sz w:val="24"/>
          <w:szCs w:val="24"/>
        </w:rPr>
        <w:t>Освітня галузь «Інформатична» -  через предмет «Інформатика»</w:t>
      </w:r>
      <w:r w:rsidR="006356E2" w:rsidRPr="00C82529">
        <w:rPr>
          <w:rFonts w:ascii="Times New Roman" w:hAnsi="Times New Roman"/>
          <w:sz w:val="24"/>
          <w:szCs w:val="24"/>
        </w:rPr>
        <w:t xml:space="preserve"> у 5-9-х </w:t>
      </w:r>
      <w:proofErr w:type="spellStart"/>
      <w:r w:rsidR="006356E2" w:rsidRPr="00C82529">
        <w:rPr>
          <w:rFonts w:ascii="Times New Roman" w:hAnsi="Times New Roman"/>
          <w:sz w:val="24"/>
          <w:szCs w:val="24"/>
        </w:rPr>
        <w:t>кл</w:t>
      </w:r>
      <w:proofErr w:type="spellEnd"/>
      <w:r w:rsidR="006356E2" w:rsidRPr="00C82529">
        <w:rPr>
          <w:rFonts w:ascii="Times New Roman" w:hAnsi="Times New Roman"/>
          <w:sz w:val="24"/>
          <w:szCs w:val="24"/>
        </w:rPr>
        <w:t>..</w:t>
      </w:r>
    </w:p>
    <w:p w14:paraId="6E39DD7E" w14:textId="697F6B5D" w:rsidR="00067864" w:rsidRPr="00C82529" w:rsidRDefault="00067864"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w:t>
      </w:r>
      <w:r w:rsidR="007E62A0" w:rsidRPr="00C82529">
        <w:rPr>
          <w:rFonts w:ascii="Times New Roman" w:hAnsi="Times New Roman"/>
          <w:sz w:val="24"/>
          <w:szCs w:val="24"/>
        </w:rPr>
        <w:t xml:space="preserve"> галузь «Мистецька»   - </w:t>
      </w:r>
      <w:r w:rsidRPr="00C82529">
        <w:rPr>
          <w:rFonts w:ascii="Times New Roman" w:hAnsi="Times New Roman"/>
          <w:sz w:val="24"/>
          <w:szCs w:val="24"/>
        </w:rPr>
        <w:t>через вивчення інтегрованого курсу «Мистецтво»</w:t>
      </w:r>
      <w:r w:rsidR="006356E2" w:rsidRPr="00C82529">
        <w:rPr>
          <w:rFonts w:ascii="Times New Roman" w:hAnsi="Times New Roman"/>
          <w:sz w:val="24"/>
          <w:szCs w:val="24"/>
        </w:rPr>
        <w:t xml:space="preserve"> у 5-9-х </w:t>
      </w:r>
      <w:proofErr w:type="spellStart"/>
      <w:r w:rsidR="006356E2" w:rsidRPr="00C82529">
        <w:rPr>
          <w:rFonts w:ascii="Times New Roman" w:hAnsi="Times New Roman"/>
          <w:sz w:val="24"/>
          <w:szCs w:val="24"/>
        </w:rPr>
        <w:t>кл</w:t>
      </w:r>
      <w:proofErr w:type="spellEnd"/>
      <w:r w:rsidR="006356E2" w:rsidRPr="00C82529">
        <w:rPr>
          <w:rFonts w:ascii="Times New Roman" w:hAnsi="Times New Roman"/>
          <w:sz w:val="24"/>
          <w:szCs w:val="24"/>
        </w:rPr>
        <w:t>..</w:t>
      </w:r>
    </w:p>
    <w:p w14:paraId="3CF32C53" w14:textId="78D362F6" w:rsidR="00067864" w:rsidRPr="00C82529" w:rsidRDefault="00BB7FFA"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 галузь «Ф</w:t>
      </w:r>
      <w:r w:rsidR="00067864" w:rsidRPr="00C82529">
        <w:rPr>
          <w:rFonts w:ascii="Times New Roman" w:hAnsi="Times New Roman"/>
          <w:sz w:val="24"/>
          <w:szCs w:val="24"/>
        </w:rPr>
        <w:t>ізична культура» реалізується через ви</w:t>
      </w:r>
      <w:r w:rsidRPr="00C82529">
        <w:rPr>
          <w:rFonts w:ascii="Times New Roman" w:hAnsi="Times New Roman"/>
          <w:sz w:val="24"/>
          <w:szCs w:val="24"/>
        </w:rPr>
        <w:t xml:space="preserve">вчення предмета </w:t>
      </w:r>
      <w:r w:rsidR="00067864" w:rsidRPr="00C82529">
        <w:rPr>
          <w:rFonts w:ascii="Times New Roman" w:hAnsi="Times New Roman"/>
          <w:sz w:val="24"/>
          <w:szCs w:val="24"/>
        </w:rPr>
        <w:t>«Фізична культура»</w:t>
      </w:r>
      <w:r w:rsidR="006356E2" w:rsidRPr="00C82529">
        <w:rPr>
          <w:rFonts w:ascii="Times New Roman" w:hAnsi="Times New Roman"/>
          <w:sz w:val="24"/>
          <w:szCs w:val="24"/>
        </w:rPr>
        <w:t xml:space="preserve"> у 5-9-х </w:t>
      </w:r>
      <w:proofErr w:type="spellStart"/>
      <w:r w:rsidR="006356E2" w:rsidRPr="00C82529">
        <w:rPr>
          <w:rFonts w:ascii="Times New Roman" w:hAnsi="Times New Roman"/>
          <w:sz w:val="24"/>
          <w:szCs w:val="24"/>
        </w:rPr>
        <w:t>кл</w:t>
      </w:r>
      <w:proofErr w:type="spellEnd"/>
      <w:r w:rsidR="006356E2" w:rsidRPr="00C82529">
        <w:rPr>
          <w:rFonts w:ascii="Times New Roman" w:hAnsi="Times New Roman"/>
          <w:sz w:val="24"/>
          <w:szCs w:val="24"/>
        </w:rPr>
        <w:t>..</w:t>
      </w:r>
    </w:p>
    <w:p w14:paraId="7B75F663" w14:textId="5299CBF0" w:rsidR="003B591A" w:rsidRPr="00C82529" w:rsidRDefault="003B591A" w:rsidP="0087361C">
      <w:pPr>
        <w:spacing w:after="0" w:line="240" w:lineRule="auto"/>
        <w:jc w:val="both"/>
        <w:rPr>
          <w:rFonts w:ascii="Times New Roman" w:hAnsi="Times New Roman"/>
          <w:b/>
          <w:i/>
          <w:sz w:val="24"/>
          <w:szCs w:val="24"/>
        </w:rPr>
      </w:pPr>
      <w:r w:rsidRPr="00C82529">
        <w:rPr>
          <w:rFonts w:ascii="Times New Roman" w:hAnsi="Times New Roman"/>
          <w:b/>
          <w:i/>
          <w:sz w:val="24"/>
          <w:szCs w:val="24"/>
        </w:rPr>
        <w:t xml:space="preserve">для учнів спеціального класу </w:t>
      </w:r>
    </w:p>
    <w:p w14:paraId="2449CB03" w14:textId="42DDB571" w:rsidR="003B591A" w:rsidRPr="00C82529" w:rsidRDefault="003B591A"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 галузь «Мовно-літературна» реалізується через предмети «Українська мова» і «Літературне читання»</w:t>
      </w:r>
    </w:p>
    <w:p w14:paraId="3DFDF826" w14:textId="77777777" w:rsidR="003B591A" w:rsidRPr="00C82529" w:rsidRDefault="003B591A"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 галузь «Математична» вивчається через предмет «Математика».</w:t>
      </w:r>
    </w:p>
    <w:p w14:paraId="53259D46" w14:textId="70F34541" w:rsidR="003B591A" w:rsidRPr="00C82529" w:rsidRDefault="003B591A"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 галузь «Природнича» «Громадянська та історична»  - через інтегрований курс «Пізнаємо світ».</w:t>
      </w:r>
    </w:p>
    <w:p w14:paraId="650F6D9B" w14:textId="582ECF57" w:rsidR="003B591A" w:rsidRPr="00C82529" w:rsidRDefault="003B591A"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 галузь «Соціальна і здоров’язбережувальна» - через курс «Здоров’я, безпека та добробут».</w:t>
      </w:r>
    </w:p>
    <w:p w14:paraId="626AB496" w14:textId="198F0720" w:rsidR="003B591A" w:rsidRPr="00C82529" w:rsidRDefault="003B591A" w:rsidP="0087361C">
      <w:pPr>
        <w:spacing w:after="0" w:line="240" w:lineRule="auto"/>
        <w:jc w:val="both"/>
        <w:rPr>
          <w:rFonts w:ascii="Times New Roman" w:hAnsi="Times New Roman"/>
          <w:b/>
          <w:i/>
          <w:sz w:val="24"/>
          <w:szCs w:val="24"/>
        </w:rPr>
      </w:pPr>
      <w:r w:rsidRPr="00C82529">
        <w:rPr>
          <w:rFonts w:ascii="Times New Roman" w:hAnsi="Times New Roman"/>
          <w:sz w:val="24"/>
          <w:szCs w:val="24"/>
        </w:rPr>
        <w:t>Освітня галузь «Технологічна» представлена предметом «Предметно-практичне н</w:t>
      </w:r>
      <w:r w:rsidR="004E7622" w:rsidRPr="00C82529">
        <w:rPr>
          <w:rFonts w:ascii="Times New Roman" w:hAnsi="Times New Roman"/>
          <w:sz w:val="24"/>
          <w:szCs w:val="24"/>
        </w:rPr>
        <w:t>ав</w:t>
      </w:r>
      <w:r w:rsidRPr="00C82529">
        <w:rPr>
          <w:rFonts w:ascii="Times New Roman" w:hAnsi="Times New Roman"/>
          <w:sz w:val="24"/>
          <w:szCs w:val="24"/>
        </w:rPr>
        <w:t>чання»</w:t>
      </w:r>
      <w:r w:rsidRPr="00C82529">
        <w:rPr>
          <w:rFonts w:ascii="Times New Roman" w:hAnsi="Times New Roman"/>
          <w:b/>
          <w:i/>
          <w:sz w:val="24"/>
          <w:szCs w:val="24"/>
        </w:rPr>
        <w:t>.</w:t>
      </w:r>
    </w:p>
    <w:p w14:paraId="329EC90B" w14:textId="171035AF" w:rsidR="003B591A" w:rsidRPr="00C82529" w:rsidRDefault="003B591A" w:rsidP="0087361C">
      <w:pPr>
        <w:spacing w:after="0" w:line="240" w:lineRule="auto"/>
        <w:jc w:val="both"/>
        <w:rPr>
          <w:rFonts w:ascii="Times New Roman" w:hAnsi="Times New Roman"/>
          <w:b/>
          <w:i/>
          <w:sz w:val="24"/>
          <w:szCs w:val="24"/>
        </w:rPr>
      </w:pPr>
      <w:r w:rsidRPr="00C82529">
        <w:rPr>
          <w:rFonts w:ascii="Times New Roman" w:hAnsi="Times New Roman"/>
          <w:sz w:val="24"/>
          <w:szCs w:val="24"/>
        </w:rPr>
        <w:t>Освітня галузь «Інформатична» -  через предмет «Основи інформатики».</w:t>
      </w:r>
    </w:p>
    <w:p w14:paraId="109369B7" w14:textId="77777777" w:rsidR="003B591A" w:rsidRPr="00C82529" w:rsidRDefault="003B591A"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 галузь «Мистецька»   - через вивчення інтегрованого курсу «Мистецтво».</w:t>
      </w:r>
    </w:p>
    <w:p w14:paraId="0A1AA008" w14:textId="06D16062" w:rsidR="003B591A" w:rsidRPr="00C82529" w:rsidRDefault="003B591A"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 галузь «Фізична культура» реалізується через вивчення предмета «Фізична культура».</w:t>
      </w:r>
    </w:p>
    <w:p w14:paraId="6AF82F10" w14:textId="12E34FEA" w:rsidR="00415BB2" w:rsidRPr="00C82529" w:rsidRDefault="00067864" w:rsidP="0087361C">
      <w:pPr>
        <w:spacing w:after="0" w:line="240" w:lineRule="auto"/>
        <w:jc w:val="both"/>
        <w:rPr>
          <w:rFonts w:ascii="Times New Roman" w:hAnsi="Times New Roman"/>
          <w:b/>
          <w:iCs/>
          <w:sz w:val="24"/>
          <w:szCs w:val="24"/>
        </w:rPr>
      </w:pPr>
      <w:r w:rsidRPr="00C82529">
        <w:rPr>
          <w:rFonts w:ascii="Times New Roman" w:hAnsi="Times New Roman"/>
          <w:b/>
          <w:iCs/>
          <w:sz w:val="24"/>
          <w:szCs w:val="24"/>
        </w:rPr>
        <w:t xml:space="preserve">для учнів </w:t>
      </w:r>
      <w:r w:rsidR="006356E2" w:rsidRPr="00C82529">
        <w:rPr>
          <w:rFonts w:ascii="Times New Roman" w:hAnsi="Times New Roman"/>
          <w:b/>
          <w:iCs/>
          <w:sz w:val="24"/>
          <w:szCs w:val="24"/>
        </w:rPr>
        <w:t>10</w:t>
      </w:r>
      <w:r w:rsidR="00415BB2" w:rsidRPr="00C82529">
        <w:rPr>
          <w:rFonts w:ascii="Times New Roman" w:hAnsi="Times New Roman"/>
          <w:b/>
          <w:iCs/>
          <w:sz w:val="24"/>
          <w:szCs w:val="24"/>
        </w:rPr>
        <w:t>-11-х класів</w:t>
      </w:r>
    </w:p>
    <w:p w14:paraId="4E327006" w14:textId="53A17CF7" w:rsidR="00415BB2" w:rsidRPr="00C82529" w:rsidRDefault="00415BB2"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 галузь «Мови і літератури» реалізується через предмети «Українська мова</w:t>
      </w:r>
      <w:r w:rsidR="006356E2" w:rsidRPr="00C82529">
        <w:rPr>
          <w:rFonts w:ascii="Times New Roman" w:hAnsi="Times New Roman"/>
          <w:sz w:val="24"/>
          <w:szCs w:val="24"/>
        </w:rPr>
        <w:t>»</w:t>
      </w:r>
      <w:r w:rsidRPr="00C82529">
        <w:rPr>
          <w:rFonts w:ascii="Times New Roman" w:hAnsi="Times New Roman"/>
          <w:sz w:val="24"/>
          <w:szCs w:val="24"/>
        </w:rPr>
        <w:t xml:space="preserve"> і </w:t>
      </w:r>
      <w:r w:rsidR="006356E2" w:rsidRPr="00C82529">
        <w:rPr>
          <w:rFonts w:ascii="Times New Roman" w:hAnsi="Times New Roman"/>
          <w:sz w:val="24"/>
          <w:szCs w:val="24"/>
        </w:rPr>
        <w:t xml:space="preserve">«Українська </w:t>
      </w:r>
      <w:r w:rsidRPr="00C82529">
        <w:rPr>
          <w:rFonts w:ascii="Times New Roman" w:hAnsi="Times New Roman"/>
          <w:sz w:val="24"/>
          <w:szCs w:val="24"/>
        </w:rPr>
        <w:t>література», «Іноземна мова (англ</w:t>
      </w:r>
      <w:r w:rsidR="00474204" w:rsidRPr="00C82529">
        <w:rPr>
          <w:rFonts w:ascii="Times New Roman" w:hAnsi="Times New Roman"/>
          <w:sz w:val="24"/>
          <w:szCs w:val="24"/>
        </w:rPr>
        <w:t>ійська</w:t>
      </w:r>
      <w:r w:rsidRPr="00C82529">
        <w:rPr>
          <w:rFonts w:ascii="Times New Roman" w:hAnsi="Times New Roman"/>
          <w:sz w:val="24"/>
          <w:szCs w:val="24"/>
        </w:rPr>
        <w:t>, німецька, французька, іспанська)», «Зар</w:t>
      </w:r>
      <w:r w:rsidR="00CA7A4C" w:rsidRPr="00C82529">
        <w:rPr>
          <w:rFonts w:ascii="Times New Roman" w:hAnsi="Times New Roman"/>
          <w:sz w:val="24"/>
          <w:szCs w:val="24"/>
        </w:rPr>
        <w:t xml:space="preserve">убіжна література» </w:t>
      </w:r>
    </w:p>
    <w:p w14:paraId="358CBC2A" w14:textId="39F0B3CB" w:rsidR="003F31A6" w:rsidRPr="00C82529" w:rsidRDefault="00415BB2" w:rsidP="0087361C">
      <w:pPr>
        <w:spacing w:after="0" w:line="240" w:lineRule="auto"/>
        <w:jc w:val="both"/>
        <w:rPr>
          <w:rFonts w:ascii="Times New Roman" w:hAnsi="Times New Roman"/>
          <w:sz w:val="24"/>
          <w:szCs w:val="24"/>
        </w:rPr>
      </w:pPr>
      <w:r w:rsidRPr="00C82529">
        <w:rPr>
          <w:rFonts w:ascii="Times New Roman" w:hAnsi="Times New Roman"/>
          <w:sz w:val="24"/>
          <w:szCs w:val="24"/>
        </w:rPr>
        <w:t>«Суспільствознавство»  - через</w:t>
      </w:r>
      <w:r w:rsidR="002351AD" w:rsidRPr="00C82529">
        <w:rPr>
          <w:rFonts w:ascii="Times New Roman" w:hAnsi="Times New Roman"/>
          <w:sz w:val="24"/>
          <w:szCs w:val="24"/>
        </w:rPr>
        <w:t xml:space="preserve"> </w:t>
      </w:r>
      <w:r w:rsidRPr="00C82529">
        <w:rPr>
          <w:rFonts w:ascii="Times New Roman" w:hAnsi="Times New Roman"/>
          <w:sz w:val="24"/>
          <w:szCs w:val="24"/>
        </w:rPr>
        <w:t>предмети «Історія України», «Всесвітня історія</w:t>
      </w:r>
      <w:r w:rsidR="006356E2" w:rsidRPr="00C82529">
        <w:rPr>
          <w:rFonts w:ascii="Times New Roman" w:hAnsi="Times New Roman"/>
          <w:sz w:val="24"/>
          <w:szCs w:val="24"/>
        </w:rPr>
        <w:t xml:space="preserve">» у 10-11-х </w:t>
      </w:r>
      <w:proofErr w:type="spellStart"/>
      <w:r w:rsidR="006356E2" w:rsidRPr="00C82529">
        <w:rPr>
          <w:rFonts w:ascii="Times New Roman" w:hAnsi="Times New Roman"/>
          <w:sz w:val="24"/>
          <w:szCs w:val="24"/>
        </w:rPr>
        <w:t>кл</w:t>
      </w:r>
      <w:proofErr w:type="spellEnd"/>
      <w:r w:rsidR="006356E2" w:rsidRPr="00C82529">
        <w:rPr>
          <w:rFonts w:ascii="Times New Roman" w:hAnsi="Times New Roman"/>
          <w:sz w:val="24"/>
          <w:szCs w:val="24"/>
        </w:rPr>
        <w:t xml:space="preserve">., </w:t>
      </w:r>
      <w:r w:rsidRPr="00C82529">
        <w:rPr>
          <w:rFonts w:ascii="Times New Roman" w:hAnsi="Times New Roman"/>
          <w:sz w:val="24"/>
          <w:szCs w:val="24"/>
        </w:rPr>
        <w:t xml:space="preserve">«Громадянська освіта» в 10-х </w:t>
      </w:r>
      <w:proofErr w:type="spellStart"/>
      <w:r w:rsidRPr="00C82529">
        <w:rPr>
          <w:rFonts w:ascii="Times New Roman" w:hAnsi="Times New Roman"/>
          <w:sz w:val="24"/>
          <w:szCs w:val="24"/>
        </w:rPr>
        <w:t>кл</w:t>
      </w:r>
      <w:proofErr w:type="spellEnd"/>
      <w:r w:rsidRPr="00C82529">
        <w:rPr>
          <w:rFonts w:ascii="Times New Roman" w:hAnsi="Times New Roman"/>
          <w:sz w:val="24"/>
          <w:szCs w:val="24"/>
        </w:rPr>
        <w:t>..</w:t>
      </w:r>
    </w:p>
    <w:p w14:paraId="1C818A3E" w14:textId="44BB05A9" w:rsidR="00415BB2" w:rsidRPr="00C82529" w:rsidRDefault="00474204" w:rsidP="0087361C">
      <w:pPr>
        <w:spacing w:after="0" w:line="240" w:lineRule="auto"/>
        <w:jc w:val="both"/>
        <w:rPr>
          <w:rFonts w:ascii="Times New Roman" w:hAnsi="Times New Roman"/>
          <w:sz w:val="24"/>
          <w:szCs w:val="24"/>
        </w:rPr>
      </w:pPr>
      <w:r w:rsidRPr="00C82529">
        <w:rPr>
          <w:rFonts w:ascii="Times New Roman" w:hAnsi="Times New Roman"/>
          <w:sz w:val="24"/>
          <w:szCs w:val="24"/>
        </w:rPr>
        <w:t xml:space="preserve">Освітня галузь </w:t>
      </w:r>
      <w:r w:rsidR="00415BB2" w:rsidRPr="00C82529">
        <w:rPr>
          <w:rFonts w:ascii="Times New Roman" w:hAnsi="Times New Roman"/>
          <w:sz w:val="24"/>
          <w:szCs w:val="24"/>
        </w:rPr>
        <w:t xml:space="preserve">«Математика» вивчається </w:t>
      </w:r>
      <w:r w:rsidR="00CA7A4C" w:rsidRPr="00C82529">
        <w:rPr>
          <w:rFonts w:ascii="Times New Roman" w:hAnsi="Times New Roman"/>
          <w:sz w:val="24"/>
          <w:szCs w:val="24"/>
        </w:rPr>
        <w:t xml:space="preserve">через </w:t>
      </w:r>
      <w:r w:rsidR="00415BB2" w:rsidRPr="00C82529">
        <w:rPr>
          <w:rFonts w:ascii="Times New Roman" w:hAnsi="Times New Roman"/>
          <w:sz w:val="24"/>
          <w:szCs w:val="24"/>
        </w:rPr>
        <w:t>окремі предмети «Алгебра</w:t>
      </w:r>
      <w:r w:rsidR="006356E2" w:rsidRPr="00C82529">
        <w:rPr>
          <w:rFonts w:ascii="Times New Roman" w:hAnsi="Times New Roman"/>
          <w:sz w:val="24"/>
          <w:szCs w:val="24"/>
        </w:rPr>
        <w:t xml:space="preserve"> і початки аналізу</w:t>
      </w:r>
      <w:r w:rsidR="00415BB2" w:rsidRPr="00C82529">
        <w:rPr>
          <w:rFonts w:ascii="Times New Roman" w:hAnsi="Times New Roman"/>
          <w:sz w:val="24"/>
          <w:szCs w:val="24"/>
        </w:rPr>
        <w:t xml:space="preserve">» і «Геометрія» </w:t>
      </w:r>
      <w:r w:rsidR="002F077F" w:rsidRPr="00C82529">
        <w:rPr>
          <w:rFonts w:ascii="Times New Roman" w:hAnsi="Times New Roman"/>
          <w:sz w:val="24"/>
          <w:szCs w:val="24"/>
        </w:rPr>
        <w:t xml:space="preserve">у </w:t>
      </w:r>
      <w:r w:rsidR="00C82E50" w:rsidRPr="00C82529">
        <w:rPr>
          <w:rFonts w:ascii="Times New Roman" w:hAnsi="Times New Roman"/>
          <w:sz w:val="24"/>
          <w:szCs w:val="24"/>
        </w:rPr>
        <w:t xml:space="preserve"> </w:t>
      </w:r>
      <w:r w:rsidR="006356E2" w:rsidRPr="00C82529">
        <w:rPr>
          <w:rFonts w:ascii="Times New Roman" w:hAnsi="Times New Roman"/>
          <w:sz w:val="24"/>
          <w:szCs w:val="24"/>
        </w:rPr>
        <w:t>10</w:t>
      </w:r>
      <w:r w:rsidR="00415BB2" w:rsidRPr="00C82529">
        <w:rPr>
          <w:rFonts w:ascii="Times New Roman" w:hAnsi="Times New Roman"/>
          <w:sz w:val="24"/>
          <w:szCs w:val="24"/>
        </w:rPr>
        <w:t xml:space="preserve">-11-х </w:t>
      </w:r>
      <w:proofErr w:type="spellStart"/>
      <w:r w:rsidR="00415BB2" w:rsidRPr="00C82529">
        <w:rPr>
          <w:rFonts w:ascii="Times New Roman" w:hAnsi="Times New Roman"/>
          <w:sz w:val="24"/>
          <w:szCs w:val="24"/>
        </w:rPr>
        <w:t>кл</w:t>
      </w:r>
      <w:proofErr w:type="spellEnd"/>
      <w:r w:rsidR="00415BB2" w:rsidRPr="00C82529">
        <w:rPr>
          <w:rFonts w:ascii="Times New Roman" w:hAnsi="Times New Roman"/>
          <w:sz w:val="24"/>
          <w:szCs w:val="24"/>
        </w:rPr>
        <w:t>.</w:t>
      </w:r>
    </w:p>
    <w:p w14:paraId="30A120AD" w14:textId="6B3DACAD" w:rsidR="00415BB2" w:rsidRPr="00C82529" w:rsidRDefault="00415BB2" w:rsidP="0087361C">
      <w:pPr>
        <w:spacing w:after="0" w:line="240" w:lineRule="auto"/>
        <w:jc w:val="both"/>
        <w:rPr>
          <w:rFonts w:ascii="Times New Roman" w:hAnsi="Times New Roman"/>
          <w:sz w:val="24"/>
          <w:szCs w:val="24"/>
        </w:rPr>
      </w:pPr>
      <w:r w:rsidRPr="00C82529">
        <w:rPr>
          <w:rFonts w:ascii="Times New Roman" w:hAnsi="Times New Roman"/>
          <w:sz w:val="24"/>
          <w:szCs w:val="24"/>
        </w:rPr>
        <w:t>Освітня галузь «Природо</w:t>
      </w:r>
      <w:r w:rsidR="00CA7A4C" w:rsidRPr="00C82529">
        <w:rPr>
          <w:rFonts w:ascii="Times New Roman" w:hAnsi="Times New Roman"/>
          <w:sz w:val="24"/>
          <w:szCs w:val="24"/>
        </w:rPr>
        <w:t xml:space="preserve">знавство»  - через </w:t>
      </w:r>
      <w:r w:rsidRPr="00C82529">
        <w:rPr>
          <w:rFonts w:ascii="Times New Roman" w:hAnsi="Times New Roman"/>
          <w:sz w:val="24"/>
          <w:szCs w:val="24"/>
        </w:rPr>
        <w:t>предмети «Біологія і екологія»</w:t>
      </w:r>
      <w:r w:rsidR="006356E2" w:rsidRPr="00C82529">
        <w:rPr>
          <w:rFonts w:ascii="Times New Roman" w:hAnsi="Times New Roman"/>
          <w:sz w:val="24"/>
          <w:szCs w:val="24"/>
        </w:rPr>
        <w:t xml:space="preserve">, </w:t>
      </w:r>
      <w:r w:rsidRPr="00C82529">
        <w:rPr>
          <w:rFonts w:ascii="Times New Roman" w:hAnsi="Times New Roman"/>
          <w:sz w:val="24"/>
          <w:szCs w:val="24"/>
        </w:rPr>
        <w:t>«Геогр</w:t>
      </w:r>
      <w:r w:rsidR="00D6496E" w:rsidRPr="00C82529">
        <w:rPr>
          <w:rFonts w:ascii="Times New Roman" w:hAnsi="Times New Roman"/>
          <w:sz w:val="24"/>
          <w:szCs w:val="24"/>
        </w:rPr>
        <w:t>афія»</w:t>
      </w:r>
      <w:r w:rsidR="006356E2" w:rsidRPr="00C82529">
        <w:rPr>
          <w:rFonts w:ascii="Times New Roman" w:hAnsi="Times New Roman"/>
          <w:sz w:val="24"/>
          <w:szCs w:val="24"/>
        </w:rPr>
        <w:t xml:space="preserve"> у 10-11-х </w:t>
      </w:r>
      <w:proofErr w:type="spellStart"/>
      <w:r w:rsidR="006356E2" w:rsidRPr="00C82529">
        <w:rPr>
          <w:rFonts w:ascii="Times New Roman" w:hAnsi="Times New Roman"/>
          <w:sz w:val="24"/>
          <w:szCs w:val="24"/>
        </w:rPr>
        <w:t>кл</w:t>
      </w:r>
      <w:proofErr w:type="spellEnd"/>
      <w:r w:rsidR="006356E2" w:rsidRPr="00C82529">
        <w:rPr>
          <w:rFonts w:ascii="Times New Roman" w:hAnsi="Times New Roman"/>
          <w:sz w:val="24"/>
          <w:szCs w:val="24"/>
        </w:rPr>
        <w:t xml:space="preserve">., </w:t>
      </w:r>
      <w:r w:rsidR="00D6496E" w:rsidRPr="00C82529">
        <w:rPr>
          <w:rFonts w:ascii="Times New Roman" w:hAnsi="Times New Roman"/>
          <w:sz w:val="24"/>
          <w:szCs w:val="24"/>
        </w:rPr>
        <w:t>«Фізика і астрономія»</w:t>
      </w:r>
      <w:r w:rsidR="00C82E50" w:rsidRPr="00C82529">
        <w:rPr>
          <w:rFonts w:ascii="Times New Roman" w:hAnsi="Times New Roman"/>
          <w:sz w:val="24"/>
          <w:szCs w:val="24"/>
        </w:rPr>
        <w:t xml:space="preserve"> - </w:t>
      </w:r>
      <w:r w:rsidR="00D6496E" w:rsidRPr="00C82529">
        <w:rPr>
          <w:rFonts w:ascii="Times New Roman" w:hAnsi="Times New Roman"/>
          <w:sz w:val="24"/>
          <w:szCs w:val="24"/>
        </w:rPr>
        <w:t xml:space="preserve"> в 10-х класах і окремі предмети «Фізика» і «Астрономія» в 11-х </w:t>
      </w:r>
      <w:proofErr w:type="spellStart"/>
      <w:r w:rsidR="00D6496E" w:rsidRPr="00C82529">
        <w:rPr>
          <w:rFonts w:ascii="Times New Roman" w:hAnsi="Times New Roman"/>
          <w:sz w:val="24"/>
          <w:szCs w:val="24"/>
        </w:rPr>
        <w:t>кл</w:t>
      </w:r>
      <w:proofErr w:type="spellEnd"/>
      <w:r w:rsidR="00D6496E" w:rsidRPr="00C82529">
        <w:rPr>
          <w:rFonts w:ascii="Times New Roman" w:hAnsi="Times New Roman"/>
          <w:sz w:val="24"/>
          <w:szCs w:val="24"/>
        </w:rPr>
        <w:t xml:space="preserve">. , </w:t>
      </w:r>
      <w:r w:rsidRPr="00C82529">
        <w:rPr>
          <w:rFonts w:ascii="Times New Roman" w:hAnsi="Times New Roman"/>
          <w:sz w:val="24"/>
          <w:szCs w:val="24"/>
        </w:rPr>
        <w:t xml:space="preserve">«Хімія» у </w:t>
      </w:r>
      <w:r w:rsidR="006356E2" w:rsidRPr="00C82529">
        <w:rPr>
          <w:rFonts w:ascii="Times New Roman" w:hAnsi="Times New Roman"/>
          <w:sz w:val="24"/>
          <w:szCs w:val="24"/>
        </w:rPr>
        <w:t>10</w:t>
      </w:r>
      <w:r w:rsidRPr="00C82529">
        <w:rPr>
          <w:rFonts w:ascii="Times New Roman" w:hAnsi="Times New Roman"/>
          <w:sz w:val="24"/>
          <w:szCs w:val="24"/>
        </w:rPr>
        <w:t xml:space="preserve">-11 </w:t>
      </w:r>
      <w:proofErr w:type="spellStart"/>
      <w:r w:rsidRPr="00C82529">
        <w:rPr>
          <w:rFonts w:ascii="Times New Roman" w:hAnsi="Times New Roman"/>
          <w:sz w:val="24"/>
          <w:szCs w:val="24"/>
        </w:rPr>
        <w:t>кл</w:t>
      </w:r>
      <w:proofErr w:type="spellEnd"/>
      <w:r w:rsidR="00D6496E" w:rsidRPr="00C82529">
        <w:rPr>
          <w:rFonts w:ascii="Times New Roman" w:hAnsi="Times New Roman"/>
          <w:sz w:val="24"/>
          <w:szCs w:val="24"/>
        </w:rPr>
        <w:t>..</w:t>
      </w:r>
    </w:p>
    <w:p w14:paraId="2801AD6D" w14:textId="6658A5BE" w:rsidR="004B3A11" w:rsidRPr="00C82529" w:rsidRDefault="00415BB2" w:rsidP="0087361C">
      <w:pPr>
        <w:spacing w:after="0" w:line="240" w:lineRule="auto"/>
        <w:jc w:val="both"/>
        <w:rPr>
          <w:rFonts w:ascii="Times New Roman" w:hAnsi="Times New Roman"/>
          <w:sz w:val="24"/>
          <w:szCs w:val="24"/>
        </w:rPr>
      </w:pPr>
      <w:r w:rsidRPr="00C82529">
        <w:rPr>
          <w:rFonts w:ascii="Times New Roman" w:hAnsi="Times New Roman"/>
          <w:sz w:val="24"/>
          <w:szCs w:val="24"/>
        </w:rPr>
        <w:lastRenderedPageBreak/>
        <w:t>Освітня галузь «Здоров’я і фізична культура» реалізується через вивчення предметів</w:t>
      </w:r>
      <w:r w:rsidR="002351AD" w:rsidRPr="00C82529">
        <w:rPr>
          <w:rFonts w:ascii="Times New Roman" w:hAnsi="Times New Roman"/>
          <w:sz w:val="24"/>
          <w:szCs w:val="24"/>
        </w:rPr>
        <w:t xml:space="preserve"> </w:t>
      </w:r>
      <w:r w:rsidRPr="00C82529">
        <w:rPr>
          <w:rFonts w:ascii="Times New Roman" w:hAnsi="Times New Roman"/>
          <w:sz w:val="24"/>
          <w:szCs w:val="24"/>
        </w:rPr>
        <w:t>«Фізична культура»</w:t>
      </w:r>
      <w:r w:rsidR="00CA7A4C" w:rsidRPr="00C82529">
        <w:rPr>
          <w:rFonts w:ascii="Times New Roman" w:hAnsi="Times New Roman"/>
          <w:sz w:val="24"/>
          <w:szCs w:val="24"/>
        </w:rPr>
        <w:t xml:space="preserve">  </w:t>
      </w:r>
      <w:r w:rsidR="002351AD" w:rsidRPr="00C82529">
        <w:rPr>
          <w:rFonts w:ascii="Times New Roman" w:hAnsi="Times New Roman"/>
          <w:sz w:val="24"/>
          <w:szCs w:val="24"/>
        </w:rPr>
        <w:t>і</w:t>
      </w:r>
      <w:r w:rsidR="002863C0" w:rsidRPr="00C82529">
        <w:rPr>
          <w:rFonts w:ascii="Times New Roman" w:hAnsi="Times New Roman"/>
          <w:sz w:val="24"/>
          <w:szCs w:val="24"/>
        </w:rPr>
        <w:t xml:space="preserve"> «Захист Украї</w:t>
      </w:r>
      <w:r w:rsidRPr="00C82529">
        <w:rPr>
          <w:rFonts w:ascii="Times New Roman" w:hAnsi="Times New Roman"/>
          <w:sz w:val="24"/>
          <w:szCs w:val="24"/>
        </w:rPr>
        <w:t>ни»</w:t>
      </w:r>
      <w:r w:rsidR="002351AD" w:rsidRPr="00C82529">
        <w:rPr>
          <w:rFonts w:ascii="Times New Roman" w:hAnsi="Times New Roman"/>
          <w:sz w:val="24"/>
          <w:szCs w:val="24"/>
        </w:rPr>
        <w:t xml:space="preserve">. </w:t>
      </w:r>
    </w:p>
    <w:p w14:paraId="7D66AC49" w14:textId="78F42069" w:rsidR="004D3DCB" w:rsidRPr="00C82529" w:rsidRDefault="002351AD" w:rsidP="004D3DCB">
      <w:pPr>
        <w:spacing w:after="0" w:line="240" w:lineRule="auto"/>
        <w:jc w:val="both"/>
        <w:rPr>
          <w:rFonts w:ascii="Times New Roman" w:hAnsi="Times New Roman"/>
          <w:sz w:val="24"/>
          <w:szCs w:val="24"/>
        </w:rPr>
      </w:pPr>
      <w:r w:rsidRPr="00C82529">
        <w:rPr>
          <w:rFonts w:ascii="Times New Roman" w:hAnsi="Times New Roman"/>
          <w:sz w:val="24"/>
          <w:szCs w:val="24"/>
        </w:rPr>
        <w:t xml:space="preserve">Вибірково-обов’язковий компонент </w:t>
      </w:r>
      <w:r w:rsidR="00A63873" w:rsidRPr="00C82529">
        <w:rPr>
          <w:rFonts w:ascii="Times New Roman" w:hAnsi="Times New Roman"/>
          <w:sz w:val="24"/>
          <w:szCs w:val="24"/>
        </w:rPr>
        <w:t xml:space="preserve">у 10-11 </w:t>
      </w:r>
      <w:proofErr w:type="spellStart"/>
      <w:r w:rsidR="00A63873" w:rsidRPr="00C82529">
        <w:rPr>
          <w:rFonts w:ascii="Times New Roman" w:hAnsi="Times New Roman"/>
          <w:sz w:val="24"/>
          <w:szCs w:val="24"/>
        </w:rPr>
        <w:t>кл</w:t>
      </w:r>
      <w:proofErr w:type="spellEnd"/>
      <w:r w:rsidR="00A63873" w:rsidRPr="00C82529">
        <w:rPr>
          <w:rFonts w:ascii="Times New Roman" w:hAnsi="Times New Roman"/>
          <w:sz w:val="24"/>
          <w:szCs w:val="24"/>
        </w:rPr>
        <w:t xml:space="preserve">. </w:t>
      </w:r>
      <w:r w:rsidRPr="00C82529">
        <w:rPr>
          <w:rFonts w:ascii="Times New Roman" w:hAnsi="Times New Roman"/>
          <w:sz w:val="24"/>
          <w:szCs w:val="24"/>
        </w:rPr>
        <w:t>представлен</w:t>
      </w:r>
      <w:r w:rsidR="00A63873" w:rsidRPr="00C82529">
        <w:rPr>
          <w:rFonts w:ascii="Times New Roman" w:hAnsi="Times New Roman"/>
          <w:sz w:val="24"/>
          <w:szCs w:val="24"/>
        </w:rPr>
        <w:t>ий</w:t>
      </w:r>
      <w:r w:rsidRPr="00C82529">
        <w:rPr>
          <w:rFonts w:ascii="Times New Roman" w:hAnsi="Times New Roman"/>
          <w:sz w:val="24"/>
          <w:szCs w:val="24"/>
        </w:rPr>
        <w:t xml:space="preserve"> предметами «Інформатика» і «Мистецтво»</w:t>
      </w:r>
      <w:r w:rsidR="00A63873" w:rsidRPr="00C82529">
        <w:rPr>
          <w:rFonts w:ascii="Times New Roman" w:hAnsi="Times New Roman"/>
          <w:sz w:val="24"/>
          <w:szCs w:val="24"/>
        </w:rPr>
        <w:t>.</w:t>
      </w:r>
      <w:r w:rsidRPr="00C82529">
        <w:rPr>
          <w:rFonts w:ascii="Times New Roman" w:hAnsi="Times New Roman"/>
          <w:sz w:val="24"/>
          <w:szCs w:val="24"/>
        </w:rPr>
        <w:t xml:space="preserve"> </w:t>
      </w:r>
    </w:p>
    <w:p w14:paraId="0569585B" w14:textId="70C5161E" w:rsidR="004D3DCB" w:rsidRPr="00C82529" w:rsidRDefault="00415BB2" w:rsidP="00FA578A">
      <w:pPr>
        <w:widowControl w:val="0"/>
        <w:spacing w:after="0" w:line="240" w:lineRule="auto"/>
        <w:ind w:firstLine="708"/>
        <w:jc w:val="both"/>
        <w:rPr>
          <w:rFonts w:ascii="Times New Roman" w:hAnsi="Times New Roman"/>
          <w:b/>
          <w:bCs/>
          <w:sz w:val="24"/>
          <w:szCs w:val="24"/>
        </w:rPr>
      </w:pPr>
      <w:r w:rsidRPr="00C82529">
        <w:rPr>
          <w:rFonts w:ascii="Times New Roman" w:hAnsi="Times New Roman"/>
          <w:i/>
          <w:sz w:val="24"/>
          <w:szCs w:val="24"/>
        </w:rPr>
        <w:t>Зміст та логічна послідовність вивчення предметів</w:t>
      </w:r>
      <w:r w:rsidRPr="00C82529">
        <w:rPr>
          <w:rFonts w:ascii="Times New Roman" w:hAnsi="Times New Roman"/>
          <w:sz w:val="24"/>
          <w:szCs w:val="24"/>
        </w:rPr>
        <w:t xml:space="preserve"> розкривається у відповідних </w:t>
      </w:r>
      <w:r w:rsidR="001F423C" w:rsidRPr="00C82529">
        <w:rPr>
          <w:rFonts w:ascii="Times New Roman" w:hAnsi="Times New Roman"/>
          <w:i/>
          <w:iCs/>
          <w:sz w:val="24"/>
          <w:szCs w:val="24"/>
        </w:rPr>
        <w:t>модельних/</w:t>
      </w:r>
      <w:r w:rsidRPr="00C82529">
        <w:rPr>
          <w:rFonts w:ascii="Times New Roman" w:hAnsi="Times New Roman"/>
          <w:i/>
          <w:iCs/>
          <w:sz w:val="24"/>
          <w:szCs w:val="24"/>
        </w:rPr>
        <w:t>навчальних</w:t>
      </w:r>
      <w:r w:rsidRPr="00C82529">
        <w:rPr>
          <w:rFonts w:ascii="Times New Roman" w:hAnsi="Times New Roman"/>
          <w:sz w:val="24"/>
          <w:szCs w:val="24"/>
        </w:rPr>
        <w:t xml:space="preserve"> </w:t>
      </w:r>
      <w:r w:rsidRPr="00C82529">
        <w:rPr>
          <w:rFonts w:ascii="Times New Roman" w:hAnsi="Times New Roman"/>
          <w:i/>
          <w:sz w:val="24"/>
          <w:szCs w:val="24"/>
        </w:rPr>
        <w:t>програмах</w:t>
      </w:r>
      <w:r w:rsidR="002863C0" w:rsidRPr="00C82529">
        <w:rPr>
          <w:rFonts w:ascii="Times New Roman" w:hAnsi="Times New Roman"/>
          <w:sz w:val="24"/>
          <w:szCs w:val="24"/>
        </w:rPr>
        <w:t xml:space="preserve">, затверджених </w:t>
      </w:r>
      <w:r w:rsidR="005A4ECB" w:rsidRPr="00C82529">
        <w:rPr>
          <w:rFonts w:ascii="Times New Roman" w:hAnsi="Times New Roman"/>
          <w:sz w:val="24"/>
          <w:szCs w:val="24"/>
        </w:rPr>
        <w:t xml:space="preserve">МОН України, та </w:t>
      </w:r>
      <w:r w:rsidR="005E1042" w:rsidRPr="00C82529">
        <w:rPr>
          <w:rFonts w:ascii="Times New Roman" w:hAnsi="Times New Roman"/>
          <w:sz w:val="24"/>
          <w:szCs w:val="24"/>
        </w:rPr>
        <w:t>у</w:t>
      </w:r>
      <w:r w:rsidR="00CA7A4C" w:rsidRPr="00C82529">
        <w:rPr>
          <w:rFonts w:ascii="Times New Roman" w:hAnsi="Times New Roman"/>
          <w:sz w:val="24"/>
          <w:szCs w:val="24"/>
        </w:rPr>
        <w:t xml:space="preserve"> </w:t>
      </w:r>
      <w:r w:rsidRPr="00C82529">
        <w:rPr>
          <w:rFonts w:ascii="Times New Roman" w:hAnsi="Times New Roman"/>
          <w:sz w:val="24"/>
          <w:szCs w:val="24"/>
        </w:rPr>
        <w:t>методичних рекомендаці</w:t>
      </w:r>
      <w:r w:rsidR="005E1042" w:rsidRPr="00C82529">
        <w:rPr>
          <w:rFonts w:ascii="Times New Roman" w:hAnsi="Times New Roman"/>
          <w:sz w:val="24"/>
          <w:szCs w:val="24"/>
        </w:rPr>
        <w:t>ях</w:t>
      </w:r>
      <w:r w:rsidRPr="00C82529">
        <w:rPr>
          <w:rFonts w:ascii="Times New Roman" w:hAnsi="Times New Roman"/>
          <w:sz w:val="24"/>
          <w:szCs w:val="24"/>
        </w:rPr>
        <w:t xml:space="preserve"> </w:t>
      </w:r>
      <w:r w:rsidR="002863C0" w:rsidRPr="00C82529">
        <w:rPr>
          <w:rFonts w:ascii="Times New Roman" w:hAnsi="Times New Roman"/>
          <w:spacing w:val="-4"/>
          <w:sz w:val="24"/>
          <w:szCs w:val="24"/>
        </w:rPr>
        <w:t>щодо викладання навчальних предметів у закладах з</w:t>
      </w:r>
      <w:r w:rsidR="00CA7A4C" w:rsidRPr="00C82529">
        <w:rPr>
          <w:rFonts w:ascii="Times New Roman" w:hAnsi="Times New Roman"/>
          <w:spacing w:val="-4"/>
          <w:sz w:val="24"/>
          <w:szCs w:val="24"/>
        </w:rPr>
        <w:t xml:space="preserve">агальної середньої освіти </w:t>
      </w:r>
      <w:r w:rsidR="00F75B86" w:rsidRPr="00C82529">
        <w:rPr>
          <w:rFonts w:ascii="Times New Roman" w:hAnsi="Times New Roman"/>
          <w:spacing w:val="-4"/>
          <w:sz w:val="24"/>
          <w:szCs w:val="24"/>
        </w:rPr>
        <w:t xml:space="preserve">у </w:t>
      </w:r>
      <w:r w:rsidR="002863C0" w:rsidRPr="00C82529">
        <w:rPr>
          <w:rFonts w:ascii="Times New Roman" w:hAnsi="Times New Roman"/>
          <w:spacing w:val="-4"/>
          <w:sz w:val="24"/>
          <w:szCs w:val="24"/>
        </w:rPr>
        <w:t>навчальному році</w:t>
      </w:r>
      <w:r w:rsidR="00FF5D5C" w:rsidRPr="00C82529">
        <w:rPr>
          <w:rFonts w:ascii="Times New Roman" w:hAnsi="Times New Roman"/>
          <w:sz w:val="24"/>
          <w:szCs w:val="24"/>
        </w:rPr>
        <w:t>.</w:t>
      </w:r>
      <w:r w:rsidR="005A4ECB" w:rsidRPr="00C82529">
        <w:rPr>
          <w:rFonts w:ascii="Times New Roman" w:hAnsi="Times New Roman"/>
          <w:sz w:val="24"/>
          <w:szCs w:val="24"/>
        </w:rPr>
        <w:t xml:space="preserve"> </w:t>
      </w:r>
    </w:p>
    <w:p w14:paraId="019EEF2B" w14:textId="0CD7F1E8" w:rsidR="00415BB2" w:rsidRPr="00C82529" w:rsidRDefault="004D3DCB" w:rsidP="00A63873">
      <w:pPr>
        <w:spacing w:after="0" w:line="240" w:lineRule="auto"/>
        <w:ind w:firstLine="567"/>
        <w:jc w:val="both"/>
        <w:rPr>
          <w:rFonts w:ascii="Times New Roman" w:hAnsi="Times New Roman"/>
          <w:color w:val="000000" w:themeColor="text1"/>
          <w:sz w:val="24"/>
          <w:szCs w:val="24"/>
        </w:rPr>
      </w:pPr>
      <w:r w:rsidRPr="00C82529">
        <w:rPr>
          <w:rFonts w:ascii="Times New Roman" w:hAnsi="Times New Roman"/>
          <w:sz w:val="24"/>
          <w:szCs w:val="24"/>
        </w:rPr>
        <w:t xml:space="preserve">Враховуючи особливості організації освітнього процесу та індивідуальні потреби здобувачів освіти, години перерозподілу між освітніми галузями, вибіркового освітнього компоненту </w:t>
      </w:r>
      <w:r w:rsidR="00A63873" w:rsidRPr="00C82529">
        <w:rPr>
          <w:rFonts w:ascii="Times New Roman" w:hAnsi="Times New Roman"/>
          <w:sz w:val="24"/>
          <w:szCs w:val="24"/>
        </w:rPr>
        <w:t xml:space="preserve"> </w:t>
      </w:r>
      <w:r w:rsidRPr="00C82529">
        <w:rPr>
          <w:rFonts w:ascii="Times New Roman" w:hAnsi="Times New Roman"/>
          <w:sz w:val="24"/>
          <w:szCs w:val="24"/>
        </w:rPr>
        <w:t>та варіативної складової навчальних планів використовуються на поглиблене вивчення англійської мови, другої іноземної мови (німецької, іспанської</w:t>
      </w:r>
      <w:r w:rsidR="00FA578A" w:rsidRPr="00C82529">
        <w:rPr>
          <w:rFonts w:ascii="Times New Roman" w:hAnsi="Times New Roman"/>
          <w:color w:val="000000" w:themeColor="text1"/>
          <w:sz w:val="24"/>
          <w:szCs w:val="24"/>
        </w:rPr>
        <w:t xml:space="preserve">), </w:t>
      </w:r>
      <w:r w:rsidR="00EC56CD" w:rsidRPr="00C82529">
        <w:rPr>
          <w:rFonts w:ascii="Times New Roman" w:hAnsi="Times New Roman"/>
          <w:color w:val="000000" w:themeColor="text1"/>
          <w:sz w:val="24"/>
          <w:szCs w:val="24"/>
        </w:rPr>
        <w:t>індивідуально-групові заняття</w:t>
      </w:r>
      <w:r w:rsidR="00FA578A" w:rsidRPr="00C82529">
        <w:rPr>
          <w:rFonts w:ascii="Times New Roman" w:hAnsi="Times New Roman"/>
          <w:color w:val="000000" w:themeColor="text1"/>
          <w:sz w:val="24"/>
          <w:szCs w:val="24"/>
        </w:rPr>
        <w:t xml:space="preserve"> </w:t>
      </w:r>
      <w:r w:rsidR="00EC56CD" w:rsidRPr="00C82529">
        <w:rPr>
          <w:rFonts w:ascii="Times New Roman" w:hAnsi="Times New Roman"/>
          <w:color w:val="000000" w:themeColor="text1"/>
          <w:sz w:val="24"/>
          <w:szCs w:val="24"/>
        </w:rPr>
        <w:t>з метою надолуження освітніх втрат і розривів</w:t>
      </w:r>
      <w:r w:rsidR="00FA578A" w:rsidRPr="00C82529">
        <w:rPr>
          <w:rFonts w:ascii="Times New Roman" w:hAnsi="Times New Roman"/>
          <w:color w:val="000000" w:themeColor="text1"/>
          <w:sz w:val="24"/>
          <w:szCs w:val="24"/>
        </w:rPr>
        <w:t>, підготовки до складання ЗНО (НМТ)</w:t>
      </w:r>
      <w:r w:rsidR="00A63873" w:rsidRPr="00C82529">
        <w:rPr>
          <w:rFonts w:ascii="Times New Roman" w:hAnsi="Times New Roman"/>
          <w:color w:val="000000" w:themeColor="text1"/>
          <w:sz w:val="24"/>
          <w:szCs w:val="24"/>
        </w:rPr>
        <w:t xml:space="preserve">, забезпечення профільності у старшій школі. </w:t>
      </w:r>
    </w:p>
    <w:p w14:paraId="39675381" w14:textId="12D98F38" w:rsidR="00415BB2" w:rsidRPr="00C82529" w:rsidRDefault="00A63873" w:rsidP="00A63873">
      <w:pPr>
        <w:widowControl w:val="0"/>
        <w:shd w:val="clear" w:color="auto" w:fill="FFFFFF"/>
        <w:tabs>
          <w:tab w:val="left" w:pos="567"/>
        </w:tabs>
        <w:spacing w:after="0" w:line="232" w:lineRule="auto"/>
        <w:jc w:val="both"/>
        <w:textAlignment w:val="baseline"/>
        <w:rPr>
          <w:rFonts w:ascii="Times New Roman" w:hAnsi="Times New Roman"/>
          <w:sz w:val="24"/>
          <w:szCs w:val="24"/>
          <w:shd w:val="clear" w:color="auto" w:fill="FFFFFF"/>
        </w:rPr>
      </w:pPr>
      <w:r w:rsidRPr="00C82529">
        <w:rPr>
          <w:rFonts w:ascii="Times New Roman" w:hAnsi="Times New Roman"/>
          <w:color w:val="FF0000"/>
          <w:sz w:val="24"/>
          <w:szCs w:val="24"/>
        </w:rPr>
        <w:tab/>
      </w:r>
      <w:r w:rsidR="00415BB2" w:rsidRPr="00C82529">
        <w:rPr>
          <w:rFonts w:ascii="Times New Roman" w:hAnsi="Times New Roman"/>
          <w:sz w:val="24"/>
          <w:szCs w:val="24"/>
        </w:rPr>
        <w:t xml:space="preserve">Розподіл навчальних годин за темами, розділами, 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w:t>
      </w:r>
      <w:r w:rsidR="009747B7" w:rsidRPr="00C82529">
        <w:rPr>
          <w:rFonts w:ascii="Times New Roman" w:hAnsi="Times New Roman"/>
          <w:sz w:val="24"/>
          <w:szCs w:val="24"/>
        </w:rPr>
        <w:t>чинних Державних стандартах</w:t>
      </w:r>
      <w:r w:rsidR="00CB30B4" w:rsidRPr="00C82529">
        <w:rPr>
          <w:rFonts w:ascii="Times New Roman" w:hAnsi="Times New Roman"/>
          <w:sz w:val="24"/>
          <w:szCs w:val="24"/>
        </w:rPr>
        <w:t xml:space="preserve"> і </w:t>
      </w:r>
      <w:r w:rsidR="00415BB2" w:rsidRPr="00C82529">
        <w:rPr>
          <w:rFonts w:ascii="Times New Roman" w:hAnsi="Times New Roman"/>
          <w:sz w:val="24"/>
          <w:szCs w:val="24"/>
        </w:rPr>
        <w:t xml:space="preserve">програмі. </w:t>
      </w:r>
    </w:p>
    <w:p w14:paraId="3AC8607F" w14:textId="5368073B" w:rsidR="00E438E4" w:rsidRPr="00C82529" w:rsidRDefault="007130AE" w:rsidP="0087361C">
      <w:pPr>
        <w:widowControl w:val="0"/>
        <w:shd w:val="clear" w:color="auto" w:fill="FFFFFF"/>
        <w:tabs>
          <w:tab w:val="left" w:pos="993"/>
        </w:tabs>
        <w:spacing w:after="0" w:line="232" w:lineRule="auto"/>
        <w:jc w:val="both"/>
        <w:textAlignment w:val="baseline"/>
        <w:rPr>
          <w:rStyle w:val="a5"/>
          <w:bCs/>
          <w:i w:val="0"/>
          <w:sz w:val="24"/>
          <w:szCs w:val="24"/>
          <w:bdr w:val="none" w:sz="0" w:space="0" w:color="auto" w:frame="1"/>
          <w:shd w:val="clear" w:color="auto" w:fill="FFFFFF"/>
        </w:rPr>
      </w:pPr>
      <w:r w:rsidRPr="00C82529">
        <w:rPr>
          <w:rFonts w:ascii="Times New Roman" w:hAnsi="Times New Roman"/>
          <w:sz w:val="24"/>
          <w:szCs w:val="24"/>
        </w:rPr>
        <w:tab/>
      </w:r>
      <w:r w:rsidR="00415BB2" w:rsidRPr="00C82529">
        <w:rPr>
          <w:rFonts w:ascii="Times New Roman" w:hAnsi="Times New Roman"/>
          <w:sz w:val="24"/>
          <w:szCs w:val="24"/>
        </w:rPr>
        <w:t>П</w:t>
      </w:r>
      <w:r w:rsidR="00415BB2" w:rsidRPr="00C82529">
        <w:rPr>
          <w:rFonts w:ascii="Times New Roman" w:hAnsi="Times New Roman"/>
          <w:sz w:val="24"/>
          <w:szCs w:val="24"/>
          <w:shd w:val="clear" w:color="auto" w:fill="FFFFFF"/>
        </w:rPr>
        <w:t>ідручники, посібники, робочі зошити, атласи та контурні карти, зошити для контролю і корекції навчальних досягнень тощо, що використовуються на уроках</w:t>
      </w:r>
      <w:r w:rsidR="00415BB2" w:rsidRPr="00C82529">
        <w:rPr>
          <w:rFonts w:ascii="Times New Roman" w:hAnsi="Times New Roman"/>
          <w:i/>
          <w:sz w:val="24"/>
          <w:szCs w:val="24"/>
          <w:shd w:val="clear" w:color="auto" w:fill="FFFFFF"/>
        </w:rPr>
        <w:t>, </w:t>
      </w:r>
      <w:r w:rsidR="00415BB2" w:rsidRPr="00C82529">
        <w:rPr>
          <w:rStyle w:val="a5"/>
          <w:bCs/>
          <w:i w:val="0"/>
          <w:sz w:val="24"/>
          <w:szCs w:val="24"/>
          <w:bdr w:val="none" w:sz="0" w:space="0" w:color="auto" w:frame="1"/>
          <w:shd w:val="clear" w:color="auto" w:fill="FFFFFF"/>
        </w:rPr>
        <w:t>в</w:t>
      </w:r>
      <w:r w:rsidR="00415BB2" w:rsidRPr="00C82529">
        <w:rPr>
          <w:rStyle w:val="a5"/>
          <w:b/>
          <w:bCs/>
          <w:sz w:val="24"/>
          <w:szCs w:val="24"/>
          <w:bdr w:val="none" w:sz="0" w:space="0" w:color="auto" w:frame="1"/>
          <w:shd w:val="clear" w:color="auto" w:fill="FFFFFF"/>
        </w:rPr>
        <w:t xml:space="preserve"> </w:t>
      </w:r>
      <w:r w:rsidR="00415BB2" w:rsidRPr="00C82529">
        <w:rPr>
          <w:rStyle w:val="a5"/>
          <w:bCs/>
          <w:i w:val="0"/>
          <w:sz w:val="24"/>
          <w:szCs w:val="24"/>
          <w:bdr w:val="none" w:sz="0" w:space="0" w:color="auto" w:frame="1"/>
          <w:shd w:val="clear" w:color="auto" w:fill="FFFFFF"/>
        </w:rPr>
        <w:t xml:space="preserve">обов’язковому порядку </w:t>
      </w:r>
      <w:r w:rsidR="007F79AD" w:rsidRPr="00C82529">
        <w:rPr>
          <w:rStyle w:val="a5"/>
          <w:bCs/>
          <w:i w:val="0"/>
          <w:sz w:val="24"/>
          <w:szCs w:val="24"/>
          <w:bdr w:val="none" w:sz="0" w:space="0" w:color="auto" w:frame="1"/>
          <w:shd w:val="clear" w:color="auto" w:fill="FFFFFF"/>
        </w:rPr>
        <w:t xml:space="preserve">ті, які </w:t>
      </w:r>
      <w:r w:rsidR="00415BB2" w:rsidRPr="00C82529">
        <w:rPr>
          <w:rStyle w:val="a5"/>
          <w:bCs/>
          <w:i w:val="0"/>
          <w:sz w:val="24"/>
          <w:szCs w:val="24"/>
          <w:bdr w:val="none" w:sz="0" w:space="0" w:color="auto" w:frame="1"/>
          <w:shd w:val="clear" w:color="auto" w:fill="FFFFFF"/>
        </w:rPr>
        <w:t>мають гриф Міністерства освіти і науки України.</w:t>
      </w:r>
    </w:p>
    <w:p w14:paraId="6A9567C6" w14:textId="77777777" w:rsidR="00006C74" w:rsidRPr="00C82529" w:rsidRDefault="00006C74" w:rsidP="0087361C">
      <w:pPr>
        <w:widowControl w:val="0"/>
        <w:shd w:val="clear" w:color="auto" w:fill="FFFFFF"/>
        <w:tabs>
          <w:tab w:val="left" w:pos="993"/>
        </w:tabs>
        <w:spacing w:after="0" w:line="232" w:lineRule="auto"/>
        <w:jc w:val="both"/>
        <w:textAlignment w:val="baseline"/>
        <w:rPr>
          <w:rStyle w:val="a5"/>
          <w:bCs/>
          <w:i w:val="0"/>
          <w:sz w:val="24"/>
          <w:szCs w:val="24"/>
          <w:bdr w:val="none" w:sz="0" w:space="0" w:color="auto" w:frame="1"/>
        </w:rPr>
      </w:pPr>
    </w:p>
    <w:p w14:paraId="3F018237" w14:textId="1C4E530C" w:rsidR="005C13AB" w:rsidRPr="00C82529" w:rsidRDefault="00CB30B4" w:rsidP="00295B31">
      <w:pPr>
        <w:shd w:val="clear" w:color="auto" w:fill="FFFFFF"/>
        <w:spacing w:after="150" w:line="240" w:lineRule="auto"/>
        <w:jc w:val="both"/>
        <w:rPr>
          <w:rFonts w:ascii="Times New Roman" w:eastAsia="Times New Roman" w:hAnsi="Times New Roman"/>
          <w:sz w:val="24"/>
          <w:szCs w:val="24"/>
          <w:lang w:eastAsia="ru-RU"/>
        </w:rPr>
      </w:pPr>
      <w:r w:rsidRPr="00C82529">
        <w:rPr>
          <w:rFonts w:ascii="Times New Roman" w:eastAsia="Times New Roman" w:hAnsi="Times New Roman"/>
          <w:sz w:val="24"/>
          <w:szCs w:val="24"/>
          <w:lang w:eastAsia="ru-RU"/>
        </w:rPr>
        <w:t>4.</w:t>
      </w:r>
      <w:r w:rsidR="005C13AB" w:rsidRPr="00C82529">
        <w:rPr>
          <w:rFonts w:ascii="Times New Roman" w:eastAsia="Times New Roman" w:hAnsi="Times New Roman"/>
          <w:sz w:val="24"/>
          <w:szCs w:val="24"/>
          <w:lang w:eastAsia="ru-RU"/>
        </w:rPr>
        <w:t>ПЕРЕЛІК ВАРІАНТІВ ТИПОВИХ НАВЧАЛЬНИХ ПЛАНІВ</w:t>
      </w:r>
    </w:p>
    <w:p w14:paraId="37ED3FFD" w14:textId="77777777" w:rsidR="00415BB2" w:rsidRPr="00C82529" w:rsidRDefault="00415BB2" w:rsidP="00295B31">
      <w:pPr>
        <w:spacing w:after="0" w:line="240" w:lineRule="auto"/>
        <w:ind w:firstLine="708"/>
        <w:jc w:val="both"/>
        <w:rPr>
          <w:rFonts w:ascii="Times New Roman" w:hAnsi="Times New Roman"/>
          <w:sz w:val="24"/>
          <w:szCs w:val="24"/>
        </w:rPr>
      </w:pPr>
      <w:r w:rsidRPr="00C82529">
        <w:rPr>
          <w:rFonts w:ascii="Times New Roman" w:hAnsi="Times New Roman"/>
          <w:sz w:val="24"/>
          <w:szCs w:val="24"/>
        </w:rPr>
        <w:t xml:space="preserve">Навчальні  плани дають цілісне уявлення про зміст і структуру І, ІІ і ІІІ рівнів освіти, встановлюють погодинне співвідношення між окремими предметами за роками навчання, визначають гранично допустиме тижневе навантаження учнів. </w:t>
      </w:r>
    </w:p>
    <w:p w14:paraId="23BCACBF" w14:textId="77777777" w:rsidR="00415BB2" w:rsidRPr="00C82529" w:rsidRDefault="00415BB2" w:rsidP="00295B31">
      <w:pPr>
        <w:spacing w:after="0" w:line="240" w:lineRule="auto"/>
        <w:jc w:val="both"/>
        <w:rPr>
          <w:rFonts w:ascii="Times New Roman" w:hAnsi="Times New Roman"/>
          <w:sz w:val="24"/>
          <w:szCs w:val="24"/>
        </w:rPr>
      </w:pPr>
      <w:r w:rsidRPr="00C82529">
        <w:rPr>
          <w:rFonts w:ascii="Times New Roman" w:hAnsi="Times New Roman"/>
          <w:sz w:val="24"/>
          <w:szCs w:val="24"/>
        </w:rPr>
        <w:t>Навчальні пл</w:t>
      </w:r>
      <w:r w:rsidR="009D2615" w:rsidRPr="00C82529">
        <w:rPr>
          <w:rFonts w:ascii="Times New Roman" w:hAnsi="Times New Roman"/>
          <w:sz w:val="24"/>
          <w:szCs w:val="24"/>
        </w:rPr>
        <w:t>ани зорієнтовані на роботу ліцею</w:t>
      </w:r>
      <w:r w:rsidRPr="00C82529">
        <w:rPr>
          <w:rFonts w:ascii="Times New Roman" w:hAnsi="Times New Roman"/>
          <w:sz w:val="24"/>
          <w:szCs w:val="24"/>
        </w:rPr>
        <w:t xml:space="preserve"> за 5-денним навчальним тижнем.</w:t>
      </w:r>
    </w:p>
    <w:p w14:paraId="183BDB14" w14:textId="33063A88" w:rsidR="00415BB2" w:rsidRPr="00C82529" w:rsidRDefault="00415BB2" w:rsidP="00295B31">
      <w:pPr>
        <w:spacing w:after="0" w:line="240" w:lineRule="auto"/>
        <w:ind w:right="85"/>
        <w:jc w:val="both"/>
        <w:rPr>
          <w:rFonts w:ascii="Times New Roman" w:hAnsi="Times New Roman"/>
          <w:sz w:val="24"/>
          <w:szCs w:val="24"/>
        </w:rPr>
      </w:pPr>
      <w:r w:rsidRPr="00C82529">
        <w:rPr>
          <w:rFonts w:ascii="Times New Roman" w:hAnsi="Times New Roman"/>
          <w:sz w:val="24"/>
          <w:szCs w:val="24"/>
        </w:rPr>
        <w:t>Відповідно до типу закладу</w:t>
      </w:r>
      <w:r w:rsidR="00142898" w:rsidRPr="00C82529">
        <w:rPr>
          <w:rFonts w:ascii="Times New Roman" w:hAnsi="Times New Roman"/>
          <w:sz w:val="24"/>
          <w:szCs w:val="24"/>
        </w:rPr>
        <w:t xml:space="preserve"> </w:t>
      </w:r>
      <w:r w:rsidRPr="00C82529">
        <w:rPr>
          <w:rFonts w:ascii="Times New Roman" w:hAnsi="Times New Roman"/>
          <w:sz w:val="24"/>
          <w:szCs w:val="24"/>
        </w:rPr>
        <w:t xml:space="preserve">та особливостей освітнього процесу </w:t>
      </w:r>
      <w:r w:rsidRPr="00C82529">
        <w:rPr>
          <w:rFonts w:ascii="Times New Roman" w:hAnsi="Times New Roman"/>
          <w:b/>
          <w:sz w:val="24"/>
          <w:szCs w:val="24"/>
        </w:rPr>
        <w:t>навчальні плани</w:t>
      </w:r>
      <w:r w:rsidRPr="00C82529">
        <w:rPr>
          <w:rFonts w:ascii="Times New Roman" w:hAnsi="Times New Roman"/>
          <w:sz w:val="24"/>
          <w:szCs w:val="24"/>
        </w:rPr>
        <w:t xml:space="preserve"> розроблено </w:t>
      </w:r>
    </w:p>
    <w:p w14:paraId="117DB97E" w14:textId="590864BB" w:rsidR="0008424D" w:rsidRPr="00C82529" w:rsidRDefault="00142898" w:rsidP="0008424D">
      <w:pPr>
        <w:spacing w:after="0" w:line="240" w:lineRule="auto"/>
        <w:jc w:val="both"/>
        <w:rPr>
          <w:rFonts w:ascii="Times New Roman" w:hAnsi="Times New Roman"/>
          <w:color w:val="000000"/>
          <w:sz w:val="24"/>
          <w:szCs w:val="24"/>
        </w:rPr>
      </w:pPr>
      <w:r w:rsidRPr="00C82529">
        <w:rPr>
          <w:rFonts w:ascii="Times New Roman" w:hAnsi="Times New Roman"/>
          <w:b/>
          <w:spacing w:val="-4"/>
          <w:sz w:val="24"/>
          <w:szCs w:val="24"/>
        </w:rPr>
        <w:t>для 1-4-х класів</w:t>
      </w:r>
      <w:r w:rsidRPr="00C82529">
        <w:rPr>
          <w:rFonts w:ascii="Times New Roman" w:hAnsi="Times New Roman"/>
          <w:spacing w:val="-4"/>
          <w:sz w:val="24"/>
          <w:szCs w:val="24"/>
        </w:rPr>
        <w:t xml:space="preserve"> </w:t>
      </w:r>
      <w:r w:rsidRPr="00C82529">
        <w:rPr>
          <w:rFonts w:ascii="Times New Roman" w:hAnsi="Times New Roman"/>
          <w:color w:val="000000"/>
          <w:spacing w:val="-4"/>
          <w:sz w:val="24"/>
          <w:szCs w:val="24"/>
        </w:rPr>
        <w:t xml:space="preserve">– </w:t>
      </w:r>
      <w:r w:rsidR="0008424D" w:rsidRPr="00C82529">
        <w:rPr>
          <w:rFonts w:ascii="Times New Roman" w:hAnsi="Times New Roman"/>
          <w:color w:val="000000"/>
          <w:sz w:val="24"/>
          <w:szCs w:val="24"/>
        </w:rPr>
        <w:t xml:space="preserve">Типова освітня програма для </w:t>
      </w:r>
      <w:r w:rsidR="0008424D" w:rsidRPr="00C82529">
        <w:rPr>
          <w:rFonts w:ascii="Times New Roman" w:hAnsi="Times New Roman"/>
          <w:b/>
          <w:color w:val="000000"/>
          <w:sz w:val="24"/>
          <w:szCs w:val="24"/>
        </w:rPr>
        <w:t>1-2</w:t>
      </w:r>
      <w:r w:rsidR="0008424D" w:rsidRPr="00C82529">
        <w:rPr>
          <w:rFonts w:ascii="Times New Roman" w:hAnsi="Times New Roman"/>
          <w:color w:val="000000"/>
          <w:sz w:val="24"/>
          <w:szCs w:val="24"/>
        </w:rPr>
        <w:t xml:space="preserve"> класів закладів загальної середньої освіти  розроблена під керівництвом Савченко О.Я., затверджена наказом  Міністерства освіти і науки України від 12.08.2022 № 743-22, і Типова освітня програма для </w:t>
      </w:r>
      <w:r w:rsidR="0008424D" w:rsidRPr="00C82529">
        <w:rPr>
          <w:rFonts w:ascii="Times New Roman" w:hAnsi="Times New Roman"/>
          <w:b/>
          <w:color w:val="000000"/>
          <w:sz w:val="24"/>
          <w:szCs w:val="24"/>
        </w:rPr>
        <w:t xml:space="preserve">3-4 </w:t>
      </w:r>
      <w:r w:rsidR="0008424D" w:rsidRPr="00C82529">
        <w:rPr>
          <w:rFonts w:ascii="Times New Roman" w:hAnsi="Times New Roman"/>
          <w:color w:val="000000"/>
          <w:sz w:val="24"/>
          <w:szCs w:val="24"/>
        </w:rPr>
        <w:t>класів закладів загальної середньої освіти,  розроблена під керівництвом Савченко О.Я., затверджена  наказом  Міністерства освіти і науки України від 12.08.2022 № 743-22</w:t>
      </w:r>
      <w:r w:rsidR="007130AE" w:rsidRPr="00C82529">
        <w:rPr>
          <w:rFonts w:ascii="Times New Roman" w:hAnsi="Times New Roman"/>
          <w:color w:val="000000"/>
          <w:sz w:val="24"/>
          <w:szCs w:val="24"/>
        </w:rPr>
        <w:t>;</w:t>
      </w:r>
    </w:p>
    <w:p w14:paraId="3E228A28" w14:textId="5D9FDDAF" w:rsidR="00142898" w:rsidRPr="00C82529" w:rsidRDefault="007130AE" w:rsidP="00295B31">
      <w:pPr>
        <w:spacing w:after="0" w:line="240" w:lineRule="auto"/>
        <w:jc w:val="both"/>
        <w:rPr>
          <w:rFonts w:ascii="Times New Roman" w:hAnsi="Times New Roman"/>
          <w:sz w:val="24"/>
          <w:szCs w:val="24"/>
        </w:rPr>
      </w:pPr>
      <w:r w:rsidRPr="00C82529">
        <w:rPr>
          <w:rFonts w:ascii="Times New Roman" w:hAnsi="Times New Roman"/>
          <w:sz w:val="24"/>
          <w:szCs w:val="24"/>
        </w:rPr>
        <w:t>та далі -</w:t>
      </w:r>
      <w:r w:rsidR="0008424D" w:rsidRPr="00C82529">
        <w:rPr>
          <w:rFonts w:ascii="Times New Roman" w:hAnsi="Times New Roman"/>
          <w:sz w:val="24"/>
          <w:szCs w:val="24"/>
        </w:rPr>
        <w:t xml:space="preserve"> </w:t>
      </w:r>
      <w:r w:rsidR="00142898" w:rsidRPr="00C82529">
        <w:rPr>
          <w:rFonts w:ascii="Times New Roman" w:hAnsi="Times New Roman"/>
          <w:sz w:val="24"/>
          <w:szCs w:val="24"/>
        </w:rPr>
        <w:t xml:space="preserve">Типова освітня програма для </w:t>
      </w:r>
      <w:r w:rsidR="00142898" w:rsidRPr="00C82529">
        <w:rPr>
          <w:rFonts w:ascii="Times New Roman" w:hAnsi="Times New Roman"/>
          <w:b/>
          <w:sz w:val="24"/>
          <w:szCs w:val="24"/>
        </w:rPr>
        <w:t>1-</w:t>
      </w:r>
      <w:r w:rsidR="00DA263B" w:rsidRPr="00C82529">
        <w:rPr>
          <w:rFonts w:ascii="Times New Roman" w:hAnsi="Times New Roman"/>
          <w:b/>
          <w:sz w:val="24"/>
          <w:szCs w:val="24"/>
        </w:rPr>
        <w:t>4</w:t>
      </w:r>
      <w:r w:rsidR="00142898" w:rsidRPr="00C82529">
        <w:rPr>
          <w:rFonts w:ascii="Times New Roman" w:hAnsi="Times New Roman"/>
          <w:sz w:val="24"/>
          <w:szCs w:val="24"/>
        </w:rPr>
        <w:t xml:space="preserve"> класів закладів загальної середньої освіти</w:t>
      </w:r>
      <w:r w:rsidR="00DA263B" w:rsidRPr="00C82529">
        <w:rPr>
          <w:rFonts w:ascii="Times New Roman" w:hAnsi="Times New Roman"/>
          <w:sz w:val="24"/>
          <w:szCs w:val="24"/>
        </w:rPr>
        <w:t xml:space="preserve">, </w:t>
      </w:r>
      <w:r w:rsidR="00142898" w:rsidRPr="00C82529">
        <w:rPr>
          <w:rFonts w:ascii="Times New Roman" w:hAnsi="Times New Roman"/>
          <w:sz w:val="24"/>
          <w:szCs w:val="24"/>
        </w:rPr>
        <w:t xml:space="preserve">затверджена наказом  Міністерства освіти і науки України від </w:t>
      </w:r>
      <w:r w:rsidR="00DA263B" w:rsidRPr="00C82529">
        <w:rPr>
          <w:rFonts w:ascii="Times New Roman" w:hAnsi="Times New Roman"/>
          <w:sz w:val="24"/>
          <w:szCs w:val="24"/>
        </w:rPr>
        <w:t>18.03.2026 №467;</w:t>
      </w:r>
    </w:p>
    <w:p w14:paraId="6FF94884" w14:textId="1FA6A54F" w:rsidR="0008424D" w:rsidRPr="00C82529" w:rsidRDefault="00142898" w:rsidP="0008424D">
      <w:pPr>
        <w:pStyle w:val="1"/>
        <w:widowControl w:val="0"/>
        <w:shd w:val="clear" w:color="auto" w:fill="FFFFFF"/>
        <w:spacing w:before="0" w:beforeAutospacing="0" w:after="0" w:afterAutospacing="0"/>
        <w:jc w:val="both"/>
        <w:textAlignment w:val="baseline"/>
        <w:rPr>
          <w:rFonts w:eastAsia="Calibri"/>
          <w:b w:val="0"/>
          <w:bCs w:val="0"/>
          <w:kern w:val="0"/>
          <w:sz w:val="24"/>
          <w:szCs w:val="24"/>
          <w:lang w:eastAsia="en-US"/>
        </w:rPr>
      </w:pPr>
      <w:r w:rsidRPr="00C82529">
        <w:rPr>
          <w:sz w:val="24"/>
          <w:szCs w:val="24"/>
        </w:rPr>
        <w:t>для 5-9-х класів</w:t>
      </w:r>
      <w:r w:rsidRPr="00C82529">
        <w:rPr>
          <w:b w:val="0"/>
          <w:bCs w:val="0"/>
          <w:sz w:val="24"/>
          <w:szCs w:val="24"/>
        </w:rPr>
        <w:t xml:space="preserve">  -</w:t>
      </w:r>
      <w:r w:rsidRPr="00C82529">
        <w:rPr>
          <w:b w:val="0"/>
          <w:bCs w:val="0"/>
          <w:spacing w:val="-6"/>
          <w:sz w:val="24"/>
          <w:szCs w:val="24"/>
        </w:rPr>
        <w:t xml:space="preserve"> </w:t>
      </w:r>
      <w:r w:rsidR="0008424D" w:rsidRPr="00C82529">
        <w:rPr>
          <w:rFonts w:eastAsia="Calibri"/>
          <w:b w:val="0"/>
          <w:bCs w:val="0"/>
          <w:kern w:val="0"/>
          <w:sz w:val="24"/>
          <w:szCs w:val="24"/>
          <w:lang w:eastAsia="en-US"/>
        </w:rPr>
        <w:t>Типова освітня програма для 5–9 класів закладів загальної середньої освіти, затверджена наказом Міністерства освіти і науки України від 17 серпня 2026 року № 1430 («Про внесення змін до типової освітньої програми для 5-9 класів закладів загальної середньої освіти») (розділ 4);</w:t>
      </w:r>
    </w:p>
    <w:p w14:paraId="12B47121" w14:textId="495FE0DF" w:rsidR="00142898" w:rsidRPr="00C82529" w:rsidRDefault="00142898" w:rsidP="0008424D">
      <w:pPr>
        <w:pStyle w:val="1"/>
        <w:widowControl w:val="0"/>
        <w:shd w:val="clear" w:color="auto" w:fill="FFFFFF"/>
        <w:spacing w:before="0" w:beforeAutospacing="0" w:after="0" w:afterAutospacing="0"/>
        <w:jc w:val="both"/>
        <w:textAlignment w:val="baseline"/>
        <w:rPr>
          <w:b w:val="0"/>
          <w:bCs w:val="0"/>
          <w:sz w:val="24"/>
          <w:szCs w:val="24"/>
        </w:rPr>
      </w:pPr>
      <w:r w:rsidRPr="00C82529">
        <w:rPr>
          <w:sz w:val="24"/>
          <w:szCs w:val="24"/>
        </w:rPr>
        <w:t>для 10- 11-х класів</w:t>
      </w:r>
      <w:r w:rsidRPr="00C82529">
        <w:rPr>
          <w:i/>
          <w:sz w:val="24"/>
          <w:szCs w:val="24"/>
        </w:rPr>
        <w:t xml:space="preserve">  -</w:t>
      </w:r>
      <w:r w:rsidR="000D3B51" w:rsidRPr="00C82529">
        <w:rPr>
          <w:sz w:val="24"/>
          <w:szCs w:val="24"/>
        </w:rPr>
        <w:t xml:space="preserve"> </w:t>
      </w:r>
      <w:r w:rsidR="000D3B51" w:rsidRPr="00C82529">
        <w:rPr>
          <w:b w:val="0"/>
          <w:bCs w:val="0"/>
          <w:sz w:val="24"/>
          <w:szCs w:val="24"/>
        </w:rPr>
        <w:t>таблиці 2,3</w:t>
      </w:r>
      <w:r w:rsidRPr="00C82529">
        <w:rPr>
          <w:b w:val="0"/>
          <w:bCs w:val="0"/>
          <w:i/>
          <w:sz w:val="24"/>
          <w:szCs w:val="24"/>
        </w:rPr>
        <w:t xml:space="preserve"> </w:t>
      </w:r>
      <w:r w:rsidRPr="00C82529">
        <w:rPr>
          <w:b w:val="0"/>
          <w:bCs w:val="0"/>
          <w:spacing w:val="-4"/>
          <w:sz w:val="24"/>
          <w:szCs w:val="24"/>
        </w:rPr>
        <w:t>Типов</w:t>
      </w:r>
      <w:r w:rsidR="000D3B51" w:rsidRPr="00C82529">
        <w:rPr>
          <w:b w:val="0"/>
          <w:bCs w:val="0"/>
          <w:spacing w:val="-4"/>
          <w:sz w:val="24"/>
          <w:szCs w:val="24"/>
        </w:rPr>
        <w:t>ої</w:t>
      </w:r>
      <w:r w:rsidRPr="00C82529">
        <w:rPr>
          <w:b w:val="0"/>
          <w:bCs w:val="0"/>
          <w:spacing w:val="-4"/>
          <w:sz w:val="24"/>
          <w:szCs w:val="24"/>
        </w:rPr>
        <w:t xml:space="preserve"> освітн</w:t>
      </w:r>
      <w:r w:rsidR="000D3B51" w:rsidRPr="00C82529">
        <w:rPr>
          <w:b w:val="0"/>
          <w:bCs w:val="0"/>
          <w:spacing w:val="-4"/>
          <w:sz w:val="24"/>
          <w:szCs w:val="24"/>
        </w:rPr>
        <w:t>ьої</w:t>
      </w:r>
      <w:r w:rsidRPr="00C82529">
        <w:rPr>
          <w:b w:val="0"/>
          <w:bCs w:val="0"/>
          <w:spacing w:val="-4"/>
          <w:sz w:val="24"/>
          <w:szCs w:val="24"/>
        </w:rPr>
        <w:t xml:space="preserve"> програм</w:t>
      </w:r>
      <w:r w:rsidR="000D3B51" w:rsidRPr="00C82529">
        <w:rPr>
          <w:b w:val="0"/>
          <w:bCs w:val="0"/>
          <w:spacing w:val="-4"/>
          <w:sz w:val="24"/>
          <w:szCs w:val="24"/>
        </w:rPr>
        <w:t>и</w:t>
      </w:r>
      <w:r w:rsidRPr="00C82529">
        <w:rPr>
          <w:b w:val="0"/>
          <w:bCs w:val="0"/>
          <w:sz w:val="24"/>
          <w:szCs w:val="24"/>
        </w:rPr>
        <w:t>, затверджен</w:t>
      </w:r>
      <w:r w:rsidR="000D3B51" w:rsidRPr="00C82529">
        <w:rPr>
          <w:b w:val="0"/>
          <w:bCs w:val="0"/>
          <w:sz w:val="24"/>
          <w:szCs w:val="24"/>
        </w:rPr>
        <w:t>ої</w:t>
      </w:r>
      <w:r w:rsidRPr="00C82529">
        <w:rPr>
          <w:rStyle w:val="a4"/>
          <w:b w:val="0"/>
          <w:bCs w:val="0"/>
          <w:color w:val="auto"/>
          <w:spacing w:val="-4"/>
          <w:sz w:val="24"/>
          <w:szCs w:val="24"/>
          <w:u w:val="none"/>
        </w:rPr>
        <w:t xml:space="preserve"> </w:t>
      </w:r>
      <w:r w:rsidRPr="00C82529">
        <w:rPr>
          <w:b w:val="0"/>
          <w:bCs w:val="0"/>
          <w:sz w:val="24"/>
          <w:szCs w:val="24"/>
        </w:rPr>
        <w:t>наказом МОН України від 20.04.2018 р. № 408 у редакції наказу МОН України від 20.06.2025 №89</w:t>
      </w:r>
      <w:r w:rsidR="000D3B51" w:rsidRPr="00C82529">
        <w:rPr>
          <w:b w:val="0"/>
          <w:bCs w:val="0"/>
          <w:sz w:val="24"/>
          <w:szCs w:val="24"/>
        </w:rPr>
        <w:t>0</w:t>
      </w:r>
      <w:r w:rsidRPr="00C82529">
        <w:rPr>
          <w:b w:val="0"/>
          <w:bCs w:val="0"/>
          <w:sz w:val="24"/>
          <w:szCs w:val="24"/>
        </w:rPr>
        <w:t>.</w:t>
      </w:r>
    </w:p>
    <w:p w14:paraId="46B646C8" w14:textId="54A3C31A" w:rsidR="00415BB2" w:rsidRPr="00C82529" w:rsidRDefault="00415BB2" w:rsidP="00295B31">
      <w:pPr>
        <w:shd w:val="clear" w:color="auto" w:fill="FFFFFF"/>
        <w:spacing w:after="0" w:line="240" w:lineRule="auto"/>
        <w:ind w:firstLine="708"/>
        <w:jc w:val="both"/>
        <w:rPr>
          <w:rFonts w:ascii="Times New Roman" w:hAnsi="Times New Roman"/>
          <w:sz w:val="24"/>
          <w:szCs w:val="24"/>
        </w:rPr>
      </w:pPr>
      <w:r w:rsidRPr="00C82529">
        <w:rPr>
          <w:rFonts w:ascii="Times New Roman" w:hAnsi="Times New Roman"/>
          <w:sz w:val="24"/>
          <w:szCs w:val="24"/>
          <w:lang w:eastAsia="ru-RU"/>
        </w:rPr>
        <w:t>Гранично допустиме навчальне навантаження учнів встановлене відповідно до вимог чинних нормативних документів, що визначають санітарно-епідеміологічні вимоги до освітнього процесу та закладів освіти усіх форм власності</w:t>
      </w:r>
      <w:r w:rsidRPr="00C82529">
        <w:rPr>
          <w:sz w:val="24"/>
          <w:szCs w:val="24"/>
        </w:rPr>
        <w:t xml:space="preserve"> </w:t>
      </w:r>
      <w:r w:rsidR="00257A14" w:rsidRPr="00C82529">
        <w:rPr>
          <w:rFonts w:ascii="Times New Roman" w:hAnsi="Times New Roman"/>
          <w:sz w:val="24"/>
          <w:szCs w:val="24"/>
        </w:rPr>
        <w:t xml:space="preserve">згідно з </w:t>
      </w:r>
      <w:r w:rsidR="00280958" w:rsidRPr="00C82529">
        <w:rPr>
          <w:rFonts w:ascii="Times New Roman" w:hAnsi="Times New Roman"/>
          <w:sz w:val="24"/>
          <w:szCs w:val="24"/>
        </w:rPr>
        <w:t xml:space="preserve">чинним </w:t>
      </w:r>
      <w:r w:rsidR="00257A14" w:rsidRPr="00C82529">
        <w:rPr>
          <w:rFonts w:ascii="Times New Roman" w:hAnsi="Times New Roman"/>
          <w:sz w:val="24"/>
          <w:szCs w:val="24"/>
        </w:rPr>
        <w:t>Санітарним регламентом для закладів загальної середньої освіти</w:t>
      </w:r>
      <w:r w:rsidR="00280958" w:rsidRPr="00C82529">
        <w:rPr>
          <w:rFonts w:ascii="Times New Roman" w:hAnsi="Times New Roman"/>
          <w:sz w:val="24"/>
          <w:szCs w:val="24"/>
        </w:rPr>
        <w:t>.</w:t>
      </w:r>
    </w:p>
    <w:p w14:paraId="773C4A49" w14:textId="57EE1C8A" w:rsidR="00E438E4" w:rsidRPr="00C82529" w:rsidRDefault="00415BB2" w:rsidP="00295B31">
      <w:pPr>
        <w:widowControl w:val="0"/>
        <w:autoSpaceDE w:val="0"/>
        <w:autoSpaceDN w:val="0"/>
        <w:adjustRightInd w:val="0"/>
        <w:spacing w:after="0" w:line="240" w:lineRule="auto"/>
        <w:jc w:val="both"/>
        <w:rPr>
          <w:rFonts w:ascii="Times New Roman" w:hAnsi="Times New Roman"/>
          <w:sz w:val="24"/>
          <w:szCs w:val="24"/>
        </w:rPr>
      </w:pPr>
      <w:r w:rsidRPr="00C82529">
        <w:rPr>
          <w:rFonts w:ascii="Times New Roman" w:hAnsi="Times New Roman"/>
          <w:sz w:val="24"/>
          <w:szCs w:val="24"/>
        </w:rPr>
        <w:t>Повноцінність початкової, базової і повної загальної середньої освіти забезпечується реалізацією як інваріантної</w:t>
      </w:r>
      <w:r w:rsidR="0008424D" w:rsidRPr="00C82529">
        <w:rPr>
          <w:rFonts w:ascii="Times New Roman" w:hAnsi="Times New Roman"/>
          <w:sz w:val="24"/>
          <w:szCs w:val="24"/>
        </w:rPr>
        <w:t xml:space="preserve"> складової та </w:t>
      </w:r>
      <w:r w:rsidR="00C506B5" w:rsidRPr="00C82529">
        <w:rPr>
          <w:rFonts w:ascii="Times New Roman" w:hAnsi="Times New Roman"/>
          <w:sz w:val="24"/>
          <w:szCs w:val="24"/>
        </w:rPr>
        <w:t xml:space="preserve">предметів вибіркового освітнього компонента, </w:t>
      </w:r>
      <w:r w:rsidRPr="00C82529">
        <w:rPr>
          <w:rFonts w:ascii="Times New Roman" w:hAnsi="Times New Roman"/>
          <w:sz w:val="24"/>
          <w:szCs w:val="24"/>
        </w:rPr>
        <w:t xml:space="preserve"> які в обов’язковому порядку фінансуються з бюджету.</w:t>
      </w:r>
      <w:bookmarkStart w:id="1" w:name="_Hlk205828601"/>
    </w:p>
    <w:p w14:paraId="7281CE27" w14:textId="2472DAC5" w:rsidR="00E438E4" w:rsidRPr="00C82529" w:rsidRDefault="00E438E4" w:rsidP="001D26C5">
      <w:pPr>
        <w:spacing w:after="0" w:line="240" w:lineRule="auto"/>
        <w:jc w:val="both"/>
        <w:rPr>
          <w:rFonts w:ascii="Times New Roman" w:hAnsi="Times New Roman"/>
          <w:bCs/>
          <w:sz w:val="24"/>
          <w:szCs w:val="24"/>
          <w:shd w:val="clear" w:color="auto" w:fill="FFFFFF"/>
        </w:rPr>
      </w:pPr>
      <w:r w:rsidRPr="00C82529">
        <w:rPr>
          <w:rFonts w:ascii="Times New Roman" w:hAnsi="Times New Roman"/>
          <w:sz w:val="24"/>
          <w:szCs w:val="24"/>
        </w:rPr>
        <w:t xml:space="preserve">Детальний розподіл навчального навантаження на тиждень окреслено у </w:t>
      </w:r>
      <w:r w:rsidRPr="00C82529">
        <w:rPr>
          <w:rFonts w:ascii="Times New Roman" w:hAnsi="Times New Roman"/>
          <w:bCs/>
          <w:sz w:val="24"/>
          <w:szCs w:val="24"/>
        </w:rPr>
        <w:t>навчальних планах</w:t>
      </w:r>
      <w:r w:rsidRPr="00C82529">
        <w:rPr>
          <w:rFonts w:ascii="Times New Roman" w:hAnsi="Times New Roman"/>
          <w:bCs/>
          <w:color w:val="000000"/>
          <w:sz w:val="24"/>
          <w:szCs w:val="24"/>
          <w:shd w:val="clear" w:color="auto" w:fill="FFFFFF"/>
        </w:rPr>
        <w:t xml:space="preserve"> </w:t>
      </w:r>
    </w:p>
    <w:p w14:paraId="5F5F9647" w14:textId="2980A220" w:rsidR="00295B31" w:rsidRPr="00C82529" w:rsidRDefault="00295B31" w:rsidP="00E438E4">
      <w:pPr>
        <w:widowControl w:val="0"/>
        <w:autoSpaceDE w:val="0"/>
        <w:autoSpaceDN w:val="0"/>
        <w:adjustRightInd w:val="0"/>
        <w:spacing w:after="0" w:line="240" w:lineRule="auto"/>
        <w:jc w:val="center"/>
        <w:rPr>
          <w:rFonts w:ascii="Times New Roman CYR" w:hAnsi="Times New Roman CYR" w:cs="Times New Roman CYR"/>
          <w:b/>
          <w:bCs/>
          <w:sz w:val="24"/>
          <w:szCs w:val="24"/>
        </w:rPr>
      </w:pPr>
    </w:p>
    <w:p w14:paraId="46D86BC2" w14:textId="320D31D3" w:rsidR="00280958" w:rsidRPr="00C82529" w:rsidRDefault="00280958" w:rsidP="00E438E4">
      <w:pPr>
        <w:widowControl w:val="0"/>
        <w:autoSpaceDE w:val="0"/>
        <w:autoSpaceDN w:val="0"/>
        <w:adjustRightInd w:val="0"/>
        <w:spacing w:after="0" w:line="240" w:lineRule="auto"/>
        <w:jc w:val="center"/>
        <w:rPr>
          <w:rFonts w:ascii="Times New Roman CYR" w:hAnsi="Times New Roman CYR" w:cs="Times New Roman CYR"/>
          <w:b/>
          <w:bCs/>
          <w:sz w:val="24"/>
          <w:szCs w:val="24"/>
        </w:rPr>
      </w:pPr>
    </w:p>
    <w:p w14:paraId="3F3D47F7" w14:textId="2CFEA02E" w:rsidR="007130AE" w:rsidRPr="00C82529" w:rsidRDefault="007130AE" w:rsidP="00E438E4">
      <w:pPr>
        <w:widowControl w:val="0"/>
        <w:autoSpaceDE w:val="0"/>
        <w:autoSpaceDN w:val="0"/>
        <w:adjustRightInd w:val="0"/>
        <w:spacing w:after="0" w:line="240" w:lineRule="auto"/>
        <w:jc w:val="center"/>
        <w:rPr>
          <w:rFonts w:ascii="Times New Roman CYR" w:hAnsi="Times New Roman CYR" w:cs="Times New Roman CYR"/>
          <w:b/>
          <w:bCs/>
          <w:sz w:val="24"/>
          <w:szCs w:val="24"/>
        </w:rPr>
      </w:pPr>
    </w:p>
    <w:p w14:paraId="3F53C932" w14:textId="0C5A5DC1" w:rsidR="007130AE" w:rsidRPr="00C82529" w:rsidRDefault="007130AE" w:rsidP="00E438E4">
      <w:pPr>
        <w:widowControl w:val="0"/>
        <w:autoSpaceDE w:val="0"/>
        <w:autoSpaceDN w:val="0"/>
        <w:adjustRightInd w:val="0"/>
        <w:spacing w:after="0" w:line="240" w:lineRule="auto"/>
        <w:jc w:val="center"/>
        <w:rPr>
          <w:rFonts w:ascii="Times New Roman CYR" w:hAnsi="Times New Roman CYR" w:cs="Times New Roman CYR"/>
          <w:b/>
          <w:bCs/>
          <w:sz w:val="24"/>
          <w:szCs w:val="24"/>
        </w:rPr>
      </w:pPr>
    </w:p>
    <w:p w14:paraId="01CB7FBF" w14:textId="77777777" w:rsidR="007130AE" w:rsidRPr="00C82529" w:rsidRDefault="007130AE" w:rsidP="00E438E4">
      <w:pPr>
        <w:widowControl w:val="0"/>
        <w:autoSpaceDE w:val="0"/>
        <w:autoSpaceDN w:val="0"/>
        <w:adjustRightInd w:val="0"/>
        <w:spacing w:after="0" w:line="240" w:lineRule="auto"/>
        <w:jc w:val="center"/>
        <w:rPr>
          <w:rFonts w:ascii="Times New Roman CYR" w:hAnsi="Times New Roman CYR" w:cs="Times New Roman CYR"/>
          <w:b/>
          <w:bCs/>
          <w:sz w:val="24"/>
          <w:szCs w:val="24"/>
        </w:rPr>
      </w:pPr>
    </w:p>
    <w:p w14:paraId="4E314876" w14:textId="77777777" w:rsidR="00295B31" w:rsidRPr="00C82529" w:rsidRDefault="00295B31" w:rsidP="0008424D">
      <w:pPr>
        <w:widowControl w:val="0"/>
        <w:autoSpaceDE w:val="0"/>
        <w:autoSpaceDN w:val="0"/>
        <w:adjustRightInd w:val="0"/>
        <w:spacing w:after="0" w:line="240" w:lineRule="auto"/>
        <w:rPr>
          <w:rFonts w:ascii="Times New Roman CYR" w:hAnsi="Times New Roman CYR" w:cs="Times New Roman CYR"/>
          <w:b/>
          <w:bCs/>
          <w:sz w:val="24"/>
          <w:szCs w:val="24"/>
        </w:rPr>
      </w:pPr>
    </w:p>
    <w:p w14:paraId="23B015E4" w14:textId="7115036C" w:rsidR="00E438E4" w:rsidRPr="00C82529" w:rsidRDefault="00E438E4" w:rsidP="00E438E4">
      <w:pPr>
        <w:widowControl w:val="0"/>
        <w:autoSpaceDE w:val="0"/>
        <w:autoSpaceDN w:val="0"/>
        <w:adjustRightInd w:val="0"/>
        <w:spacing w:after="0" w:line="240" w:lineRule="auto"/>
        <w:jc w:val="center"/>
        <w:rPr>
          <w:rFonts w:ascii="Times New Roman CYR" w:hAnsi="Times New Roman CYR" w:cs="Times New Roman CYR"/>
          <w:b/>
          <w:bCs/>
          <w:sz w:val="24"/>
          <w:szCs w:val="24"/>
        </w:rPr>
      </w:pPr>
      <w:r w:rsidRPr="00C82529">
        <w:rPr>
          <w:rFonts w:ascii="Times New Roman CYR" w:hAnsi="Times New Roman CYR" w:cs="Times New Roman CYR"/>
          <w:b/>
          <w:bCs/>
          <w:sz w:val="24"/>
          <w:szCs w:val="24"/>
        </w:rPr>
        <w:lastRenderedPageBreak/>
        <w:t>Навчальний  план</w:t>
      </w:r>
    </w:p>
    <w:p w14:paraId="35448EBD" w14:textId="77777777" w:rsidR="00E438E4" w:rsidRPr="00C82529" w:rsidRDefault="00E438E4" w:rsidP="00E438E4">
      <w:pPr>
        <w:widowControl w:val="0"/>
        <w:autoSpaceDE w:val="0"/>
        <w:autoSpaceDN w:val="0"/>
        <w:adjustRightInd w:val="0"/>
        <w:spacing w:after="0" w:line="240" w:lineRule="auto"/>
        <w:jc w:val="center"/>
        <w:rPr>
          <w:rFonts w:ascii="Times New Roman CYR" w:hAnsi="Times New Roman CYR" w:cs="Times New Roman CYR"/>
          <w:b/>
          <w:bCs/>
          <w:color w:val="000000"/>
          <w:sz w:val="24"/>
          <w:szCs w:val="24"/>
        </w:rPr>
      </w:pPr>
      <w:r w:rsidRPr="00C82529">
        <w:rPr>
          <w:rFonts w:ascii="Times New Roman CYR" w:hAnsi="Times New Roman CYR" w:cs="Times New Roman CYR"/>
          <w:b/>
          <w:bCs/>
          <w:color w:val="000000"/>
          <w:sz w:val="24"/>
          <w:szCs w:val="24"/>
        </w:rPr>
        <w:t>початкової школи з українською мовою навчання</w:t>
      </w:r>
    </w:p>
    <w:p w14:paraId="20AB31E5" w14:textId="456AD9D0" w:rsidR="00E438E4" w:rsidRPr="00C82529" w:rsidRDefault="00E438E4" w:rsidP="0008424D">
      <w:pPr>
        <w:widowControl w:val="0"/>
        <w:autoSpaceDE w:val="0"/>
        <w:autoSpaceDN w:val="0"/>
        <w:adjustRightInd w:val="0"/>
        <w:spacing w:after="0" w:line="240" w:lineRule="auto"/>
        <w:jc w:val="center"/>
        <w:rPr>
          <w:rFonts w:ascii="Times New Roman" w:hAnsi="Times New Roman"/>
          <w:color w:val="FF0000"/>
          <w:sz w:val="24"/>
          <w:szCs w:val="24"/>
        </w:rPr>
      </w:pPr>
      <w:r w:rsidRPr="00C82529">
        <w:rPr>
          <w:rFonts w:ascii="Times New Roman" w:hAnsi="Times New Roman"/>
          <w:sz w:val="24"/>
          <w:szCs w:val="24"/>
          <w:highlight w:val="white"/>
        </w:rPr>
        <w:t xml:space="preserve">( </w:t>
      </w:r>
      <w:r w:rsidR="0008424D" w:rsidRPr="00C82529">
        <w:rPr>
          <w:rFonts w:ascii="Times New Roman" w:hAnsi="Times New Roman"/>
          <w:sz w:val="24"/>
          <w:szCs w:val="24"/>
        </w:rPr>
        <w:t>Т</w:t>
      </w:r>
      <w:r w:rsidR="0008424D" w:rsidRPr="00C82529">
        <w:rPr>
          <w:rFonts w:ascii="Times New Roman" w:hAnsi="Times New Roman"/>
          <w:color w:val="000000"/>
          <w:sz w:val="24"/>
          <w:szCs w:val="24"/>
        </w:rPr>
        <w:t>ипова освітня програма  розроблена під керівництвом Савченко О.Я., затверджена наказом  Міністерства освіти і науки України від 12.08.2022 № 743-</w:t>
      </w:r>
      <w:r w:rsidR="0008424D" w:rsidRPr="00C82529">
        <w:rPr>
          <w:rFonts w:ascii="Times New Roman" w:hAnsi="Times New Roman"/>
          <w:sz w:val="24"/>
          <w:szCs w:val="24"/>
        </w:rPr>
        <w:t>22,</w:t>
      </w:r>
      <w:r w:rsidRPr="00C82529">
        <w:rPr>
          <w:rFonts w:ascii="Times New Roman" w:hAnsi="Times New Roman"/>
          <w:sz w:val="24"/>
          <w:szCs w:val="24"/>
          <w:highlight w:val="white"/>
        </w:rPr>
        <w:t>)</w:t>
      </w:r>
    </w:p>
    <w:tbl>
      <w:tblPr>
        <w:tblW w:w="10206" w:type="dxa"/>
        <w:tblInd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8"/>
        <w:gridCol w:w="2551"/>
        <w:gridCol w:w="993"/>
        <w:gridCol w:w="1134"/>
        <w:gridCol w:w="850"/>
        <w:gridCol w:w="850"/>
      </w:tblGrid>
      <w:tr w:rsidR="00E438E4" w:rsidRPr="00C82529" w14:paraId="56CBD6B8" w14:textId="77777777" w:rsidTr="00EF3D5C">
        <w:trPr>
          <w:trHeight w:val="862"/>
        </w:trPr>
        <w:tc>
          <w:tcPr>
            <w:tcW w:w="3828" w:type="dxa"/>
            <w:vMerge w:val="restart"/>
          </w:tcPr>
          <w:p w14:paraId="62A5ED8A"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noProof/>
                <w:sz w:val="24"/>
                <w:szCs w:val="24"/>
                <w:lang w:eastAsia="uk-UA"/>
              </w:rPr>
              <mc:AlternateContent>
                <mc:Choice Requires="wps">
                  <w:drawing>
                    <wp:anchor distT="0" distB="0" distL="114300" distR="114300" simplePos="0" relativeHeight="251659264" behindDoc="0" locked="0" layoutInCell="1" allowOverlap="1" wp14:anchorId="0A3F0A6D" wp14:editId="2F7FBB1C">
                      <wp:simplePos x="0" y="0"/>
                      <wp:positionH relativeFrom="margin">
                        <wp:posOffset>-40298</wp:posOffset>
                      </wp:positionH>
                      <wp:positionV relativeFrom="paragraph">
                        <wp:posOffset>-2981</wp:posOffset>
                      </wp:positionV>
                      <wp:extent cx="2439963" cy="895448"/>
                      <wp:effectExtent l="0" t="0" r="36830" b="19050"/>
                      <wp:wrapNone/>
                      <wp:docPr id="3"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39963" cy="895448"/>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0BF6D74"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15pt,-.25pt" to="188.95pt,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" strokecolor="windowText" strokeweight="1pt">
                      <v:stroke joinstyle="miter"/>
                      <o:lock v:ext="edit" shapetype="f"/>
                      <w10:wrap anchorx="margin"/>
                    </v:line>
                  </w:pict>
                </mc:Fallback>
              </mc:AlternateContent>
            </w:r>
            <w:r w:rsidRPr="00C82529">
              <w:rPr>
                <w:rFonts w:ascii="Times New Roman" w:hAnsi="Times New Roman"/>
                <w:sz w:val="24"/>
                <w:szCs w:val="24"/>
                <w:lang w:eastAsia="ru-RU"/>
              </w:rPr>
              <w:t>Назва</w:t>
            </w:r>
          </w:p>
          <w:p w14:paraId="1296AEB0"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освітньої галузі</w:t>
            </w:r>
          </w:p>
          <w:p w14:paraId="39B84A77"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 xml:space="preserve">                    </w:t>
            </w:r>
          </w:p>
          <w:p w14:paraId="6E0D775E"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p>
          <w:p w14:paraId="15A93D93"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 xml:space="preserve">                                   Класи</w:t>
            </w:r>
          </w:p>
        </w:tc>
        <w:tc>
          <w:tcPr>
            <w:tcW w:w="2551" w:type="dxa"/>
            <w:vMerge w:val="restart"/>
          </w:tcPr>
          <w:p w14:paraId="18ABDD96" w14:textId="77777777" w:rsidR="00E438E4" w:rsidRPr="00C82529" w:rsidRDefault="00E438E4" w:rsidP="001D26C5">
            <w:pPr>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Навчальний предмет/інтегрований курс</w:t>
            </w:r>
          </w:p>
        </w:tc>
        <w:tc>
          <w:tcPr>
            <w:tcW w:w="3827" w:type="dxa"/>
            <w:gridSpan w:val="4"/>
            <w:shd w:val="clear" w:color="auto" w:fill="auto"/>
          </w:tcPr>
          <w:p w14:paraId="14608B47" w14:textId="77777777" w:rsidR="00E438E4" w:rsidRPr="00C82529" w:rsidRDefault="00E438E4" w:rsidP="001D26C5">
            <w:pPr>
              <w:spacing w:after="0" w:line="240" w:lineRule="auto"/>
              <w:jc w:val="center"/>
              <w:rPr>
                <w:rFonts w:ascii="Times New Roman" w:hAnsi="Times New Roman"/>
                <w:sz w:val="24"/>
                <w:szCs w:val="24"/>
              </w:rPr>
            </w:pPr>
            <w:r w:rsidRPr="00C82529">
              <w:rPr>
                <w:rFonts w:ascii="Times New Roman" w:hAnsi="Times New Roman"/>
                <w:sz w:val="24"/>
                <w:szCs w:val="24"/>
              </w:rPr>
              <w:t xml:space="preserve">Кількість годин на </w:t>
            </w:r>
            <w:proofErr w:type="spellStart"/>
            <w:r w:rsidRPr="00C82529">
              <w:rPr>
                <w:rFonts w:ascii="Times New Roman" w:hAnsi="Times New Roman"/>
                <w:sz w:val="24"/>
                <w:szCs w:val="24"/>
              </w:rPr>
              <w:t>н.р</w:t>
            </w:r>
            <w:proofErr w:type="spellEnd"/>
            <w:r w:rsidRPr="00C82529">
              <w:rPr>
                <w:rFonts w:ascii="Times New Roman" w:hAnsi="Times New Roman"/>
                <w:sz w:val="24"/>
                <w:szCs w:val="24"/>
              </w:rPr>
              <w:t>.</w:t>
            </w:r>
          </w:p>
        </w:tc>
      </w:tr>
      <w:tr w:rsidR="00E438E4" w:rsidRPr="00C82529" w14:paraId="51A6199B" w14:textId="77777777" w:rsidTr="00EF3D5C">
        <w:trPr>
          <w:trHeight w:val="477"/>
        </w:trPr>
        <w:tc>
          <w:tcPr>
            <w:tcW w:w="3828" w:type="dxa"/>
            <w:vMerge/>
            <w:vAlign w:val="center"/>
          </w:tcPr>
          <w:p w14:paraId="64F925F6" w14:textId="77777777" w:rsidR="00E438E4" w:rsidRPr="00C82529" w:rsidRDefault="00E438E4" w:rsidP="001D26C5">
            <w:pPr>
              <w:spacing w:after="0" w:line="240" w:lineRule="auto"/>
              <w:jc w:val="center"/>
              <w:rPr>
                <w:rFonts w:ascii="Times New Roman" w:hAnsi="Times New Roman"/>
                <w:sz w:val="24"/>
                <w:szCs w:val="24"/>
                <w:lang w:eastAsia="ru-RU"/>
              </w:rPr>
            </w:pPr>
          </w:p>
        </w:tc>
        <w:tc>
          <w:tcPr>
            <w:tcW w:w="2551" w:type="dxa"/>
            <w:vMerge/>
            <w:vAlign w:val="center"/>
          </w:tcPr>
          <w:p w14:paraId="45323565" w14:textId="77777777" w:rsidR="00E438E4" w:rsidRPr="00C82529" w:rsidRDefault="00E438E4" w:rsidP="001D26C5">
            <w:pPr>
              <w:spacing w:after="0" w:line="240" w:lineRule="auto"/>
              <w:jc w:val="center"/>
              <w:rPr>
                <w:rFonts w:ascii="Times New Roman" w:hAnsi="Times New Roman"/>
                <w:sz w:val="24"/>
                <w:szCs w:val="24"/>
                <w:lang w:eastAsia="ru-RU"/>
              </w:rPr>
            </w:pPr>
          </w:p>
        </w:tc>
        <w:tc>
          <w:tcPr>
            <w:tcW w:w="993" w:type="dxa"/>
          </w:tcPr>
          <w:p w14:paraId="3237342A"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 xml:space="preserve">1 </w:t>
            </w:r>
            <w:proofErr w:type="spellStart"/>
            <w:r w:rsidRPr="00C82529">
              <w:rPr>
                <w:rFonts w:ascii="Times New Roman" w:hAnsi="Times New Roman"/>
                <w:sz w:val="24"/>
                <w:szCs w:val="24"/>
                <w:lang w:eastAsia="ru-RU"/>
              </w:rPr>
              <w:t>кл</w:t>
            </w:r>
            <w:proofErr w:type="spellEnd"/>
            <w:r w:rsidRPr="00C82529">
              <w:rPr>
                <w:rFonts w:ascii="Times New Roman" w:hAnsi="Times New Roman"/>
                <w:sz w:val="24"/>
                <w:szCs w:val="24"/>
                <w:lang w:eastAsia="ru-RU"/>
              </w:rPr>
              <w:t>.</w:t>
            </w:r>
          </w:p>
        </w:tc>
        <w:tc>
          <w:tcPr>
            <w:tcW w:w="1134" w:type="dxa"/>
          </w:tcPr>
          <w:p w14:paraId="0AD90C3F"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 xml:space="preserve">2 </w:t>
            </w:r>
            <w:proofErr w:type="spellStart"/>
            <w:r w:rsidRPr="00C82529">
              <w:rPr>
                <w:rFonts w:ascii="Times New Roman" w:hAnsi="Times New Roman"/>
                <w:sz w:val="24"/>
                <w:szCs w:val="24"/>
                <w:lang w:eastAsia="ru-RU"/>
              </w:rPr>
              <w:t>кл</w:t>
            </w:r>
            <w:proofErr w:type="spellEnd"/>
            <w:r w:rsidRPr="00C82529">
              <w:rPr>
                <w:rFonts w:ascii="Times New Roman" w:hAnsi="Times New Roman"/>
                <w:sz w:val="24"/>
                <w:szCs w:val="24"/>
                <w:lang w:eastAsia="ru-RU"/>
              </w:rPr>
              <w:t>.</w:t>
            </w:r>
          </w:p>
        </w:tc>
        <w:tc>
          <w:tcPr>
            <w:tcW w:w="850" w:type="dxa"/>
          </w:tcPr>
          <w:p w14:paraId="43B79053"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 xml:space="preserve">3 </w:t>
            </w:r>
            <w:proofErr w:type="spellStart"/>
            <w:r w:rsidRPr="00C82529">
              <w:rPr>
                <w:rFonts w:ascii="Times New Roman" w:hAnsi="Times New Roman"/>
                <w:sz w:val="24"/>
                <w:szCs w:val="24"/>
                <w:lang w:eastAsia="ru-RU"/>
              </w:rPr>
              <w:t>кл</w:t>
            </w:r>
            <w:proofErr w:type="spellEnd"/>
            <w:r w:rsidRPr="00C82529">
              <w:rPr>
                <w:rFonts w:ascii="Times New Roman" w:hAnsi="Times New Roman"/>
                <w:sz w:val="24"/>
                <w:szCs w:val="24"/>
                <w:lang w:eastAsia="ru-RU"/>
              </w:rPr>
              <w:t>.</w:t>
            </w:r>
          </w:p>
        </w:tc>
        <w:tc>
          <w:tcPr>
            <w:tcW w:w="850" w:type="dxa"/>
          </w:tcPr>
          <w:p w14:paraId="742885E8"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 xml:space="preserve">4 </w:t>
            </w:r>
            <w:proofErr w:type="spellStart"/>
            <w:r w:rsidRPr="00C82529">
              <w:rPr>
                <w:rFonts w:ascii="Times New Roman" w:hAnsi="Times New Roman"/>
                <w:sz w:val="24"/>
                <w:szCs w:val="24"/>
                <w:lang w:eastAsia="ru-RU"/>
              </w:rPr>
              <w:t>кл</w:t>
            </w:r>
            <w:proofErr w:type="spellEnd"/>
            <w:r w:rsidRPr="00C82529">
              <w:rPr>
                <w:rFonts w:ascii="Times New Roman" w:hAnsi="Times New Roman"/>
                <w:sz w:val="24"/>
                <w:szCs w:val="24"/>
                <w:lang w:eastAsia="ru-RU"/>
              </w:rPr>
              <w:t>.</w:t>
            </w:r>
          </w:p>
        </w:tc>
      </w:tr>
      <w:tr w:rsidR="00E438E4" w:rsidRPr="00C82529" w14:paraId="18C65012" w14:textId="77777777" w:rsidTr="00EF3D5C">
        <w:trPr>
          <w:trHeight w:val="368"/>
        </w:trPr>
        <w:tc>
          <w:tcPr>
            <w:tcW w:w="6379" w:type="dxa"/>
            <w:gridSpan w:val="2"/>
          </w:tcPr>
          <w:p w14:paraId="6C3120C1"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i/>
                <w:sz w:val="24"/>
                <w:szCs w:val="24"/>
                <w:lang w:eastAsia="ru-RU"/>
              </w:rPr>
              <w:t>Інваріантний складник</w:t>
            </w:r>
          </w:p>
        </w:tc>
        <w:tc>
          <w:tcPr>
            <w:tcW w:w="993" w:type="dxa"/>
          </w:tcPr>
          <w:p w14:paraId="33C276F6"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p>
        </w:tc>
        <w:tc>
          <w:tcPr>
            <w:tcW w:w="1134" w:type="dxa"/>
          </w:tcPr>
          <w:p w14:paraId="465A961B"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p>
        </w:tc>
        <w:tc>
          <w:tcPr>
            <w:tcW w:w="850" w:type="dxa"/>
          </w:tcPr>
          <w:p w14:paraId="1C3D6260"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p>
        </w:tc>
        <w:tc>
          <w:tcPr>
            <w:tcW w:w="850" w:type="dxa"/>
          </w:tcPr>
          <w:p w14:paraId="79F3CB2C"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p>
        </w:tc>
      </w:tr>
      <w:tr w:rsidR="00E438E4" w:rsidRPr="00C82529" w14:paraId="53319604" w14:textId="77777777" w:rsidTr="00EF3D5C">
        <w:trPr>
          <w:trHeight w:val="1366"/>
        </w:trPr>
        <w:tc>
          <w:tcPr>
            <w:tcW w:w="3828" w:type="dxa"/>
          </w:tcPr>
          <w:p w14:paraId="0AFA8A66"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Мовно-літературна галузь</w:t>
            </w:r>
          </w:p>
        </w:tc>
        <w:tc>
          <w:tcPr>
            <w:tcW w:w="2551" w:type="dxa"/>
          </w:tcPr>
          <w:p w14:paraId="489C25F3"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p>
          <w:p w14:paraId="2968AC47"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rPr>
              <w:t>Навчання грамоти</w:t>
            </w:r>
            <w:r w:rsidRPr="00C82529">
              <w:rPr>
                <w:rFonts w:ascii="Times New Roman" w:hAnsi="Times New Roman"/>
                <w:sz w:val="24"/>
                <w:szCs w:val="24"/>
                <w:lang w:eastAsia="ru-RU"/>
              </w:rPr>
              <w:t xml:space="preserve">  у </w:t>
            </w:r>
          </w:p>
          <w:p w14:paraId="2FA5E0D5"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 xml:space="preserve">1 </w:t>
            </w:r>
            <w:proofErr w:type="spellStart"/>
            <w:r w:rsidRPr="00C82529">
              <w:rPr>
                <w:rFonts w:ascii="Times New Roman" w:hAnsi="Times New Roman"/>
                <w:sz w:val="24"/>
                <w:szCs w:val="24"/>
                <w:lang w:eastAsia="ru-RU"/>
              </w:rPr>
              <w:t>кл</w:t>
            </w:r>
            <w:proofErr w:type="spellEnd"/>
            <w:r w:rsidRPr="00C82529">
              <w:rPr>
                <w:rFonts w:ascii="Times New Roman" w:hAnsi="Times New Roman"/>
                <w:sz w:val="24"/>
                <w:szCs w:val="24"/>
                <w:lang w:eastAsia="ru-RU"/>
              </w:rPr>
              <w:t>./Українська мова</w:t>
            </w:r>
          </w:p>
          <w:p w14:paraId="09AF1855"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Літературне читання</w:t>
            </w:r>
            <w:r w:rsidRPr="00C82529">
              <w:rPr>
                <w:rFonts w:ascii="Times New Roman" w:hAnsi="Times New Roman"/>
                <w:sz w:val="24"/>
                <w:szCs w:val="24"/>
              </w:rPr>
              <w:t xml:space="preserve"> у 2-4-х </w:t>
            </w:r>
            <w:proofErr w:type="spellStart"/>
            <w:r w:rsidRPr="00C82529">
              <w:rPr>
                <w:rFonts w:ascii="Times New Roman" w:hAnsi="Times New Roman"/>
                <w:sz w:val="24"/>
                <w:szCs w:val="24"/>
              </w:rPr>
              <w:t>кл</w:t>
            </w:r>
            <w:proofErr w:type="spellEnd"/>
            <w:r w:rsidRPr="00C82529">
              <w:rPr>
                <w:rFonts w:ascii="Times New Roman" w:hAnsi="Times New Roman"/>
                <w:sz w:val="24"/>
                <w:szCs w:val="24"/>
              </w:rPr>
              <w:t>.</w:t>
            </w:r>
          </w:p>
        </w:tc>
        <w:tc>
          <w:tcPr>
            <w:tcW w:w="993" w:type="dxa"/>
          </w:tcPr>
          <w:p w14:paraId="1D453D43"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7</w:t>
            </w:r>
          </w:p>
        </w:tc>
        <w:tc>
          <w:tcPr>
            <w:tcW w:w="1134" w:type="dxa"/>
          </w:tcPr>
          <w:p w14:paraId="044BF8A7"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7</w:t>
            </w:r>
          </w:p>
        </w:tc>
        <w:tc>
          <w:tcPr>
            <w:tcW w:w="850" w:type="dxa"/>
          </w:tcPr>
          <w:p w14:paraId="718ED2D1"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7</w:t>
            </w:r>
          </w:p>
        </w:tc>
        <w:tc>
          <w:tcPr>
            <w:tcW w:w="850" w:type="dxa"/>
          </w:tcPr>
          <w:p w14:paraId="0F3A85F4"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7</w:t>
            </w:r>
          </w:p>
        </w:tc>
      </w:tr>
      <w:tr w:rsidR="00E438E4" w:rsidRPr="00C82529" w14:paraId="5BC1C5F1" w14:textId="77777777" w:rsidTr="00EF3D5C">
        <w:trPr>
          <w:trHeight w:val="462"/>
        </w:trPr>
        <w:tc>
          <w:tcPr>
            <w:tcW w:w="3828" w:type="dxa"/>
          </w:tcPr>
          <w:p w14:paraId="3054F005" w14:textId="77777777" w:rsidR="00E438E4" w:rsidRPr="00C82529" w:rsidRDefault="00E438E4" w:rsidP="001D26C5">
            <w:pPr>
              <w:pStyle w:val="Default"/>
            </w:pPr>
            <w:r w:rsidRPr="00C82529">
              <w:t>Мовно-літературна освітня   (</w:t>
            </w:r>
            <w:r w:rsidRPr="00C82529">
              <w:rPr>
                <w:i/>
              </w:rPr>
              <w:t>Іншомовна освіта)</w:t>
            </w:r>
          </w:p>
        </w:tc>
        <w:tc>
          <w:tcPr>
            <w:tcW w:w="2551" w:type="dxa"/>
          </w:tcPr>
          <w:p w14:paraId="4588BE1E"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Англійська мова</w:t>
            </w:r>
          </w:p>
        </w:tc>
        <w:tc>
          <w:tcPr>
            <w:tcW w:w="993" w:type="dxa"/>
          </w:tcPr>
          <w:p w14:paraId="29F2579F"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w:t>
            </w:r>
          </w:p>
        </w:tc>
        <w:tc>
          <w:tcPr>
            <w:tcW w:w="1134" w:type="dxa"/>
          </w:tcPr>
          <w:p w14:paraId="5118369E"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3</w:t>
            </w:r>
          </w:p>
        </w:tc>
        <w:tc>
          <w:tcPr>
            <w:tcW w:w="850" w:type="dxa"/>
          </w:tcPr>
          <w:p w14:paraId="28F42CA8"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3</w:t>
            </w:r>
          </w:p>
        </w:tc>
        <w:tc>
          <w:tcPr>
            <w:tcW w:w="850" w:type="dxa"/>
          </w:tcPr>
          <w:p w14:paraId="3A61FA08"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3</w:t>
            </w:r>
          </w:p>
        </w:tc>
      </w:tr>
      <w:tr w:rsidR="00E438E4" w:rsidRPr="00C82529" w14:paraId="1DCFCEAE" w14:textId="77777777" w:rsidTr="00EF3D5C">
        <w:trPr>
          <w:trHeight w:val="307"/>
        </w:trPr>
        <w:tc>
          <w:tcPr>
            <w:tcW w:w="3828" w:type="dxa"/>
          </w:tcPr>
          <w:p w14:paraId="33D3A1DE"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 xml:space="preserve">Математична освітня </w:t>
            </w:r>
          </w:p>
        </w:tc>
        <w:tc>
          <w:tcPr>
            <w:tcW w:w="2551" w:type="dxa"/>
          </w:tcPr>
          <w:p w14:paraId="58F58A07"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 xml:space="preserve">Математика </w:t>
            </w:r>
          </w:p>
        </w:tc>
        <w:tc>
          <w:tcPr>
            <w:tcW w:w="993" w:type="dxa"/>
          </w:tcPr>
          <w:p w14:paraId="5EBD1A37"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4</w:t>
            </w:r>
          </w:p>
        </w:tc>
        <w:tc>
          <w:tcPr>
            <w:tcW w:w="1134" w:type="dxa"/>
          </w:tcPr>
          <w:p w14:paraId="17A38A7F"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4</w:t>
            </w:r>
          </w:p>
        </w:tc>
        <w:tc>
          <w:tcPr>
            <w:tcW w:w="850" w:type="dxa"/>
          </w:tcPr>
          <w:p w14:paraId="7804EDCB"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5</w:t>
            </w:r>
          </w:p>
        </w:tc>
        <w:tc>
          <w:tcPr>
            <w:tcW w:w="850" w:type="dxa"/>
          </w:tcPr>
          <w:p w14:paraId="702385C5"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5</w:t>
            </w:r>
          </w:p>
        </w:tc>
      </w:tr>
      <w:tr w:rsidR="00E438E4" w:rsidRPr="00C82529" w14:paraId="6632BB79" w14:textId="77777777" w:rsidTr="00EF3D5C">
        <w:trPr>
          <w:trHeight w:val="966"/>
        </w:trPr>
        <w:tc>
          <w:tcPr>
            <w:tcW w:w="3828" w:type="dxa"/>
          </w:tcPr>
          <w:p w14:paraId="4838A348" w14:textId="77777777" w:rsidR="00E438E4" w:rsidRPr="00C82529" w:rsidRDefault="00E438E4" w:rsidP="001D26C5">
            <w:pPr>
              <w:pStyle w:val="Default"/>
            </w:pPr>
            <w:r w:rsidRPr="00C82529">
              <w:t xml:space="preserve">Природнича, громадянська та історична, </w:t>
            </w:r>
          </w:p>
          <w:p w14:paraId="3FDCD23B"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rPr>
              <w:t>соціальна та здоров'язбережувальна освітні галузі</w:t>
            </w:r>
          </w:p>
        </w:tc>
        <w:tc>
          <w:tcPr>
            <w:tcW w:w="2551" w:type="dxa"/>
          </w:tcPr>
          <w:p w14:paraId="1579E971" w14:textId="77777777" w:rsidR="00E438E4" w:rsidRPr="00C82529" w:rsidRDefault="00E438E4" w:rsidP="001D26C5">
            <w:pPr>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Я досліджую світ</w:t>
            </w:r>
            <w:r w:rsidRPr="00C82529">
              <w:rPr>
                <w:rFonts w:ascii="Times New Roman" w:hAnsi="Times New Roman"/>
                <w:sz w:val="24"/>
                <w:szCs w:val="24"/>
                <w:lang w:eastAsia="ru-RU"/>
              </w:rPr>
              <w:br/>
            </w:r>
            <w:r w:rsidRPr="00C82529">
              <w:rPr>
                <w:rFonts w:ascii="Times New Roman" w:hAnsi="Times New Roman"/>
                <w:sz w:val="24"/>
                <w:szCs w:val="24"/>
              </w:rPr>
              <w:t>( Інтегрований курс)</w:t>
            </w:r>
          </w:p>
          <w:p w14:paraId="00FD5CE3"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p>
        </w:tc>
        <w:tc>
          <w:tcPr>
            <w:tcW w:w="993" w:type="dxa"/>
          </w:tcPr>
          <w:p w14:paraId="12E112DC"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3</w:t>
            </w:r>
          </w:p>
        </w:tc>
        <w:tc>
          <w:tcPr>
            <w:tcW w:w="1134" w:type="dxa"/>
          </w:tcPr>
          <w:p w14:paraId="5F9D43B5"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3</w:t>
            </w:r>
          </w:p>
        </w:tc>
        <w:tc>
          <w:tcPr>
            <w:tcW w:w="850" w:type="dxa"/>
          </w:tcPr>
          <w:p w14:paraId="2F3B6E87"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3</w:t>
            </w:r>
          </w:p>
        </w:tc>
        <w:tc>
          <w:tcPr>
            <w:tcW w:w="850" w:type="dxa"/>
          </w:tcPr>
          <w:p w14:paraId="160C0544"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3</w:t>
            </w:r>
          </w:p>
        </w:tc>
      </w:tr>
      <w:tr w:rsidR="00E438E4" w:rsidRPr="00C82529" w14:paraId="7826F9B8" w14:textId="77777777" w:rsidTr="00EF3D5C">
        <w:trPr>
          <w:trHeight w:val="427"/>
        </w:trPr>
        <w:tc>
          <w:tcPr>
            <w:tcW w:w="3828" w:type="dxa"/>
          </w:tcPr>
          <w:p w14:paraId="434EEC85"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 xml:space="preserve">Технологічна освітня </w:t>
            </w:r>
          </w:p>
        </w:tc>
        <w:tc>
          <w:tcPr>
            <w:tcW w:w="2551" w:type="dxa"/>
          </w:tcPr>
          <w:p w14:paraId="45D482CF"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rPr>
              <w:t>Дизайн і технології</w:t>
            </w:r>
          </w:p>
        </w:tc>
        <w:tc>
          <w:tcPr>
            <w:tcW w:w="993" w:type="dxa"/>
          </w:tcPr>
          <w:p w14:paraId="04AB0689"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1134" w:type="dxa"/>
          </w:tcPr>
          <w:p w14:paraId="30266640"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850" w:type="dxa"/>
          </w:tcPr>
          <w:p w14:paraId="4C2D6CBB"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850" w:type="dxa"/>
          </w:tcPr>
          <w:p w14:paraId="05B126B7"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r>
      <w:tr w:rsidR="00E438E4" w:rsidRPr="00C82529" w14:paraId="41139D56" w14:textId="77777777" w:rsidTr="00EF3D5C">
        <w:trPr>
          <w:trHeight w:val="427"/>
        </w:trPr>
        <w:tc>
          <w:tcPr>
            <w:tcW w:w="3828" w:type="dxa"/>
          </w:tcPr>
          <w:p w14:paraId="0A46ED60"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Інформатична</w:t>
            </w:r>
          </w:p>
        </w:tc>
        <w:tc>
          <w:tcPr>
            <w:tcW w:w="2551" w:type="dxa"/>
          </w:tcPr>
          <w:p w14:paraId="5E0D3425" w14:textId="77777777" w:rsidR="00E438E4" w:rsidRPr="00C82529" w:rsidRDefault="00E438E4" w:rsidP="001D26C5">
            <w:pPr>
              <w:widowControl w:val="0"/>
              <w:snapToGrid w:val="0"/>
              <w:spacing w:after="0" w:line="240" w:lineRule="auto"/>
              <w:rPr>
                <w:rFonts w:ascii="Times New Roman" w:hAnsi="Times New Roman"/>
                <w:sz w:val="24"/>
                <w:szCs w:val="24"/>
              </w:rPr>
            </w:pPr>
            <w:r w:rsidRPr="00C82529">
              <w:rPr>
                <w:rFonts w:ascii="Times New Roman" w:hAnsi="Times New Roman"/>
                <w:sz w:val="24"/>
                <w:szCs w:val="24"/>
              </w:rPr>
              <w:t>Інформатика</w:t>
            </w:r>
          </w:p>
        </w:tc>
        <w:tc>
          <w:tcPr>
            <w:tcW w:w="993" w:type="dxa"/>
          </w:tcPr>
          <w:p w14:paraId="3B965917"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w:t>
            </w:r>
          </w:p>
        </w:tc>
        <w:tc>
          <w:tcPr>
            <w:tcW w:w="1134" w:type="dxa"/>
          </w:tcPr>
          <w:p w14:paraId="11E4A58B"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850" w:type="dxa"/>
          </w:tcPr>
          <w:p w14:paraId="0BAF8557"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850" w:type="dxa"/>
          </w:tcPr>
          <w:p w14:paraId="679B04CA"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r>
      <w:tr w:rsidR="00E438E4" w:rsidRPr="00C82529" w14:paraId="318E4D21" w14:textId="77777777" w:rsidTr="00EF3D5C">
        <w:trPr>
          <w:trHeight w:val="397"/>
        </w:trPr>
        <w:tc>
          <w:tcPr>
            <w:tcW w:w="3828" w:type="dxa"/>
            <w:vMerge w:val="restart"/>
          </w:tcPr>
          <w:p w14:paraId="2887D1EC"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rPr>
              <w:t xml:space="preserve">Мистецька освітня </w:t>
            </w:r>
          </w:p>
        </w:tc>
        <w:tc>
          <w:tcPr>
            <w:tcW w:w="2551" w:type="dxa"/>
          </w:tcPr>
          <w:p w14:paraId="7D8D10DD"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Образотворче мистецтво</w:t>
            </w:r>
          </w:p>
        </w:tc>
        <w:tc>
          <w:tcPr>
            <w:tcW w:w="993" w:type="dxa"/>
          </w:tcPr>
          <w:p w14:paraId="27CCEF17"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p w14:paraId="7BFD021E"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 xml:space="preserve"> </w:t>
            </w:r>
          </w:p>
        </w:tc>
        <w:tc>
          <w:tcPr>
            <w:tcW w:w="1134" w:type="dxa"/>
          </w:tcPr>
          <w:p w14:paraId="34474504"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850" w:type="dxa"/>
          </w:tcPr>
          <w:p w14:paraId="2D2F77B5"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850" w:type="dxa"/>
          </w:tcPr>
          <w:p w14:paraId="111018A6"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r>
      <w:tr w:rsidR="00E438E4" w:rsidRPr="00C82529" w14:paraId="0DB1E5D6" w14:textId="77777777" w:rsidTr="00EF3D5C">
        <w:trPr>
          <w:trHeight w:val="396"/>
        </w:trPr>
        <w:tc>
          <w:tcPr>
            <w:tcW w:w="3828" w:type="dxa"/>
            <w:vMerge/>
          </w:tcPr>
          <w:p w14:paraId="3B31C700"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p>
        </w:tc>
        <w:tc>
          <w:tcPr>
            <w:tcW w:w="2551" w:type="dxa"/>
          </w:tcPr>
          <w:p w14:paraId="7FAC26EF"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Музичне мистецтво</w:t>
            </w:r>
          </w:p>
        </w:tc>
        <w:tc>
          <w:tcPr>
            <w:tcW w:w="993" w:type="dxa"/>
          </w:tcPr>
          <w:p w14:paraId="0A5E9A29"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1134" w:type="dxa"/>
          </w:tcPr>
          <w:p w14:paraId="6A4CC9C5"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850" w:type="dxa"/>
          </w:tcPr>
          <w:p w14:paraId="1EE57138"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850" w:type="dxa"/>
          </w:tcPr>
          <w:p w14:paraId="63354556"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r>
      <w:tr w:rsidR="00E438E4" w:rsidRPr="00C82529" w14:paraId="1BD63346" w14:textId="77777777" w:rsidTr="00EF3D5C">
        <w:trPr>
          <w:trHeight w:val="433"/>
        </w:trPr>
        <w:tc>
          <w:tcPr>
            <w:tcW w:w="3828" w:type="dxa"/>
          </w:tcPr>
          <w:p w14:paraId="7CCB044D"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Фізкультурна освітня*</w:t>
            </w:r>
          </w:p>
        </w:tc>
        <w:tc>
          <w:tcPr>
            <w:tcW w:w="2551" w:type="dxa"/>
          </w:tcPr>
          <w:p w14:paraId="1370FBB5"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Фізична культура</w:t>
            </w:r>
          </w:p>
        </w:tc>
        <w:tc>
          <w:tcPr>
            <w:tcW w:w="993" w:type="dxa"/>
          </w:tcPr>
          <w:p w14:paraId="7074FA6F"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3</w:t>
            </w:r>
          </w:p>
        </w:tc>
        <w:tc>
          <w:tcPr>
            <w:tcW w:w="1134" w:type="dxa"/>
          </w:tcPr>
          <w:p w14:paraId="52B8708E"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3</w:t>
            </w:r>
          </w:p>
        </w:tc>
        <w:tc>
          <w:tcPr>
            <w:tcW w:w="850" w:type="dxa"/>
          </w:tcPr>
          <w:p w14:paraId="08C2D7B9"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3</w:t>
            </w:r>
          </w:p>
        </w:tc>
        <w:tc>
          <w:tcPr>
            <w:tcW w:w="850" w:type="dxa"/>
          </w:tcPr>
          <w:p w14:paraId="35DA8968"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3</w:t>
            </w:r>
          </w:p>
        </w:tc>
      </w:tr>
      <w:tr w:rsidR="00E438E4" w:rsidRPr="00C82529" w14:paraId="42BE0750" w14:textId="77777777" w:rsidTr="00EF3D5C">
        <w:trPr>
          <w:trHeight w:val="433"/>
        </w:trPr>
        <w:tc>
          <w:tcPr>
            <w:tcW w:w="3828" w:type="dxa"/>
          </w:tcPr>
          <w:p w14:paraId="0379CBC4"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Усього</w:t>
            </w:r>
          </w:p>
        </w:tc>
        <w:tc>
          <w:tcPr>
            <w:tcW w:w="2551" w:type="dxa"/>
          </w:tcPr>
          <w:p w14:paraId="728ACEAE"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p>
        </w:tc>
        <w:tc>
          <w:tcPr>
            <w:tcW w:w="993" w:type="dxa"/>
          </w:tcPr>
          <w:p w14:paraId="5227D70E" w14:textId="77777777" w:rsidR="00E438E4" w:rsidRPr="00C82529" w:rsidRDefault="00E438E4" w:rsidP="001D26C5">
            <w:pPr>
              <w:widowControl w:val="0"/>
              <w:snapToGrid w:val="0"/>
              <w:spacing w:after="0" w:line="240" w:lineRule="auto"/>
              <w:jc w:val="center"/>
              <w:rPr>
                <w:rFonts w:ascii="Times New Roman" w:hAnsi="Times New Roman"/>
                <w:sz w:val="24"/>
                <w:szCs w:val="24"/>
                <w:highlight w:val="yellow"/>
                <w:lang w:eastAsia="ru-RU"/>
              </w:rPr>
            </w:pPr>
            <w:r w:rsidRPr="00C82529">
              <w:rPr>
                <w:rFonts w:ascii="Times New Roman" w:hAnsi="Times New Roman"/>
                <w:sz w:val="24"/>
                <w:szCs w:val="24"/>
                <w:lang w:eastAsia="ru-RU"/>
              </w:rPr>
              <w:t>19+3</w:t>
            </w:r>
          </w:p>
        </w:tc>
        <w:tc>
          <w:tcPr>
            <w:tcW w:w="1134" w:type="dxa"/>
          </w:tcPr>
          <w:p w14:paraId="5D721903"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21+3</w:t>
            </w:r>
          </w:p>
        </w:tc>
        <w:tc>
          <w:tcPr>
            <w:tcW w:w="850" w:type="dxa"/>
          </w:tcPr>
          <w:p w14:paraId="7D367BA0"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22+3</w:t>
            </w:r>
          </w:p>
        </w:tc>
        <w:tc>
          <w:tcPr>
            <w:tcW w:w="850" w:type="dxa"/>
          </w:tcPr>
          <w:p w14:paraId="2E31ACC7"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22+3</w:t>
            </w:r>
          </w:p>
        </w:tc>
      </w:tr>
      <w:tr w:rsidR="00E438E4" w:rsidRPr="00C82529" w14:paraId="3C5F865C" w14:textId="77777777" w:rsidTr="00EF3D5C">
        <w:trPr>
          <w:trHeight w:val="433"/>
        </w:trPr>
        <w:tc>
          <w:tcPr>
            <w:tcW w:w="6379" w:type="dxa"/>
            <w:gridSpan w:val="2"/>
          </w:tcPr>
          <w:tbl>
            <w:tblPr>
              <w:tblW w:w="0" w:type="auto"/>
              <w:tblBorders>
                <w:top w:val="nil"/>
                <w:left w:val="nil"/>
                <w:bottom w:val="nil"/>
                <w:right w:val="nil"/>
              </w:tblBorders>
              <w:tblLayout w:type="fixed"/>
              <w:tblLook w:val="0000" w:firstRow="0" w:lastRow="0" w:firstColumn="0" w:lastColumn="0" w:noHBand="0" w:noVBand="0"/>
            </w:tblPr>
            <w:tblGrid>
              <w:gridCol w:w="3320"/>
            </w:tblGrid>
            <w:tr w:rsidR="00E438E4" w:rsidRPr="00C82529" w14:paraId="0FA7FD76" w14:textId="77777777" w:rsidTr="00EF3D5C">
              <w:trPr>
                <w:trHeight w:val="109"/>
              </w:trPr>
              <w:tc>
                <w:tcPr>
                  <w:tcW w:w="3320" w:type="dxa"/>
                  <w:tcBorders>
                    <w:right w:val="nil"/>
                  </w:tcBorders>
                </w:tcPr>
                <w:p w14:paraId="0F2B6AAC" w14:textId="77777777" w:rsidR="00E438E4" w:rsidRPr="00C82529" w:rsidRDefault="00E438E4" w:rsidP="001D26C5">
                  <w:pPr>
                    <w:autoSpaceDE w:val="0"/>
                    <w:autoSpaceDN w:val="0"/>
                    <w:adjustRightInd w:val="0"/>
                    <w:spacing w:after="0" w:line="240" w:lineRule="auto"/>
                    <w:rPr>
                      <w:rFonts w:ascii="Times New Roman" w:hAnsi="Times New Roman"/>
                      <w:color w:val="000000"/>
                      <w:sz w:val="24"/>
                      <w:szCs w:val="24"/>
                    </w:rPr>
                  </w:pPr>
                  <w:r w:rsidRPr="00C82529">
                    <w:rPr>
                      <w:rFonts w:ascii="Times New Roman" w:hAnsi="Times New Roman"/>
                      <w:i/>
                      <w:iCs/>
                      <w:color w:val="000000"/>
                      <w:sz w:val="24"/>
                      <w:szCs w:val="24"/>
                    </w:rPr>
                    <w:t xml:space="preserve"> Варіативний      складник </w:t>
                  </w:r>
                </w:p>
              </w:tc>
            </w:tr>
          </w:tbl>
          <w:p w14:paraId="3AB35B74"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p>
        </w:tc>
        <w:tc>
          <w:tcPr>
            <w:tcW w:w="993" w:type="dxa"/>
          </w:tcPr>
          <w:p w14:paraId="0DC844D7"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p>
        </w:tc>
        <w:tc>
          <w:tcPr>
            <w:tcW w:w="1134" w:type="dxa"/>
          </w:tcPr>
          <w:p w14:paraId="57059B76"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p>
        </w:tc>
        <w:tc>
          <w:tcPr>
            <w:tcW w:w="850" w:type="dxa"/>
          </w:tcPr>
          <w:p w14:paraId="0D29CFEB"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p>
        </w:tc>
        <w:tc>
          <w:tcPr>
            <w:tcW w:w="850" w:type="dxa"/>
          </w:tcPr>
          <w:p w14:paraId="181A19E1"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p>
        </w:tc>
      </w:tr>
      <w:tr w:rsidR="00E438E4" w:rsidRPr="00C82529" w14:paraId="4A85EDE2" w14:textId="77777777" w:rsidTr="00EF3D5C">
        <w:trPr>
          <w:trHeight w:val="657"/>
        </w:trPr>
        <w:tc>
          <w:tcPr>
            <w:tcW w:w="6379" w:type="dxa"/>
            <w:gridSpan w:val="2"/>
          </w:tcPr>
          <w:p w14:paraId="37B2450C"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Додаткові години для вивчення предметів освітніх  галузей</w:t>
            </w:r>
          </w:p>
        </w:tc>
        <w:tc>
          <w:tcPr>
            <w:tcW w:w="993" w:type="dxa"/>
            <w:vAlign w:val="center"/>
          </w:tcPr>
          <w:p w14:paraId="4D0FBE17"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1134" w:type="dxa"/>
          </w:tcPr>
          <w:p w14:paraId="6FFC654C"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p>
          <w:p w14:paraId="40C718DC"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850" w:type="dxa"/>
          </w:tcPr>
          <w:p w14:paraId="31117A54"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p>
          <w:p w14:paraId="068EAA28"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c>
          <w:tcPr>
            <w:tcW w:w="850" w:type="dxa"/>
          </w:tcPr>
          <w:p w14:paraId="2A227881"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p>
          <w:p w14:paraId="0775BAA5"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1</w:t>
            </w:r>
          </w:p>
        </w:tc>
      </w:tr>
      <w:tr w:rsidR="00E438E4" w:rsidRPr="00C82529" w14:paraId="7B355FEF" w14:textId="77777777" w:rsidTr="00EF3D5C">
        <w:tc>
          <w:tcPr>
            <w:tcW w:w="6379" w:type="dxa"/>
            <w:gridSpan w:val="2"/>
          </w:tcPr>
          <w:p w14:paraId="0F03DBCF"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Гранично допустиме тижневе / річне навчальне</w:t>
            </w:r>
          </w:p>
          <w:p w14:paraId="22144C79" w14:textId="77777777" w:rsidR="00E438E4" w:rsidRPr="00C82529" w:rsidRDefault="00E438E4" w:rsidP="001D26C5">
            <w:pPr>
              <w:widowControl w:val="0"/>
              <w:snapToGrid w:val="0"/>
              <w:spacing w:after="0" w:line="240" w:lineRule="auto"/>
              <w:rPr>
                <w:rFonts w:ascii="Times New Roman" w:hAnsi="Times New Roman"/>
                <w:sz w:val="24"/>
                <w:szCs w:val="24"/>
                <w:lang w:eastAsia="ru-RU"/>
              </w:rPr>
            </w:pPr>
            <w:r w:rsidRPr="00C82529">
              <w:rPr>
                <w:rFonts w:ascii="Times New Roman" w:hAnsi="Times New Roman"/>
                <w:sz w:val="24"/>
                <w:szCs w:val="24"/>
                <w:lang w:eastAsia="ru-RU"/>
              </w:rPr>
              <w:t xml:space="preserve"> навантаження учня</w:t>
            </w:r>
          </w:p>
        </w:tc>
        <w:tc>
          <w:tcPr>
            <w:tcW w:w="993" w:type="dxa"/>
          </w:tcPr>
          <w:p w14:paraId="7FC6813D"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20</w:t>
            </w:r>
          </w:p>
        </w:tc>
        <w:tc>
          <w:tcPr>
            <w:tcW w:w="1134" w:type="dxa"/>
          </w:tcPr>
          <w:p w14:paraId="7D5905B4"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22</w:t>
            </w:r>
          </w:p>
        </w:tc>
        <w:tc>
          <w:tcPr>
            <w:tcW w:w="850" w:type="dxa"/>
          </w:tcPr>
          <w:p w14:paraId="5B3CD708"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23</w:t>
            </w:r>
          </w:p>
        </w:tc>
        <w:tc>
          <w:tcPr>
            <w:tcW w:w="850" w:type="dxa"/>
          </w:tcPr>
          <w:p w14:paraId="4812257F" w14:textId="77777777" w:rsidR="00E438E4" w:rsidRPr="00C82529" w:rsidRDefault="00E438E4" w:rsidP="001D26C5">
            <w:pPr>
              <w:widowControl w:val="0"/>
              <w:snapToGrid w:val="0"/>
              <w:spacing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23</w:t>
            </w:r>
          </w:p>
        </w:tc>
      </w:tr>
      <w:tr w:rsidR="00E438E4" w:rsidRPr="00C82529" w14:paraId="0EFBF4C1" w14:textId="77777777" w:rsidTr="00EF3D5C">
        <w:trPr>
          <w:trHeight w:val="595"/>
        </w:trPr>
        <w:tc>
          <w:tcPr>
            <w:tcW w:w="6379" w:type="dxa"/>
            <w:gridSpan w:val="2"/>
          </w:tcPr>
          <w:p w14:paraId="49AE5C1E" w14:textId="77777777" w:rsidR="00E438E4" w:rsidRPr="00C82529" w:rsidRDefault="00E438E4" w:rsidP="00EF3D5C">
            <w:pPr>
              <w:pStyle w:val="Default"/>
            </w:pPr>
            <w:r w:rsidRPr="00C82529">
              <w:rPr>
                <w:lang w:eastAsia="ru-RU"/>
              </w:rPr>
              <w:t xml:space="preserve">Загальнорічна кількість навчальних годин  </w:t>
            </w:r>
          </w:p>
        </w:tc>
        <w:tc>
          <w:tcPr>
            <w:tcW w:w="993" w:type="dxa"/>
            <w:vAlign w:val="center"/>
          </w:tcPr>
          <w:p w14:paraId="4110D453" w14:textId="77777777" w:rsidR="00E438E4" w:rsidRPr="00C82529" w:rsidRDefault="00E438E4" w:rsidP="00EF3D5C">
            <w:pPr>
              <w:widowControl w:val="0"/>
              <w:snapToGrid w:val="0"/>
              <w:spacing w:before="100" w:beforeAutospacing="1"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20+3</w:t>
            </w:r>
          </w:p>
        </w:tc>
        <w:tc>
          <w:tcPr>
            <w:tcW w:w="1134" w:type="dxa"/>
          </w:tcPr>
          <w:p w14:paraId="3DAE3D6F" w14:textId="77777777" w:rsidR="00E438E4" w:rsidRPr="00C82529" w:rsidRDefault="00E438E4" w:rsidP="00EF3D5C">
            <w:pPr>
              <w:widowControl w:val="0"/>
              <w:snapToGrid w:val="0"/>
              <w:spacing w:before="100" w:beforeAutospacing="1"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22+3</w:t>
            </w:r>
          </w:p>
        </w:tc>
        <w:tc>
          <w:tcPr>
            <w:tcW w:w="850" w:type="dxa"/>
          </w:tcPr>
          <w:p w14:paraId="60779786" w14:textId="77777777" w:rsidR="00E438E4" w:rsidRPr="00C82529" w:rsidRDefault="00E438E4" w:rsidP="00EF3D5C">
            <w:pPr>
              <w:widowControl w:val="0"/>
              <w:snapToGrid w:val="0"/>
              <w:spacing w:before="100" w:beforeAutospacing="1"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23+3</w:t>
            </w:r>
          </w:p>
        </w:tc>
        <w:tc>
          <w:tcPr>
            <w:tcW w:w="850" w:type="dxa"/>
          </w:tcPr>
          <w:p w14:paraId="66FCE577" w14:textId="77777777" w:rsidR="00E438E4" w:rsidRPr="00C82529" w:rsidRDefault="00E438E4" w:rsidP="00EF3D5C">
            <w:pPr>
              <w:widowControl w:val="0"/>
              <w:snapToGrid w:val="0"/>
              <w:spacing w:before="100" w:beforeAutospacing="1" w:after="0" w:line="240" w:lineRule="auto"/>
              <w:jc w:val="center"/>
              <w:rPr>
                <w:rFonts w:ascii="Times New Roman" w:hAnsi="Times New Roman"/>
                <w:sz w:val="24"/>
                <w:szCs w:val="24"/>
                <w:lang w:eastAsia="ru-RU"/>
              </w:rPr>
            </w:pPr>
            <w:r w:rsidRPr="00C82529">
              <w:rPr>
                <w:rFonts w:ascii="Times New Roman" w:hAnsi="Times New Roman"/>
                <w:sz w:val="24"/>
                <w:szCs w:val="24"/>
                <w:lang w:eastAsia="ru-RU"/>
              </w:rPr>
              <w:t>23+3</w:t>
            </w:r>
          </w:p>
        </w:tc>
      </w:tr>
      <w:tr w:rsidR="00E438E4" w:rsidRPr="00C82529" w14:paraId="2DC94E99" w14:textId="77777777" w:rsidTr="00EF3D5C">
        <w:tc>
          <w:tcPr>
            <w:tcW w:w="6379" w:type="dxa"/>
            <w:gridSpan w:val="2"/>
            <w:vAlign w:val="center"/>
          </w:tcPr>
          <w:p w14:paraId="72E94084" w14:textId="77777777" w:rsidR="00E438E4" w:rsidRPr="00C82529" w:rsidRDefault="00E438E4" w:rsidP="00EF3D5C">
            <w:pPr>
              <w:widowControl w:val="0"/>
              <w:snapToGrid w:val="0"/>
              <w:spacing w:before="100" w:beforeAutospacing="1" w:after="0" w:line="240" w:lineRule="auto"/>
              <w:rPr>
                <w:rFonts w:ascii="Times New Roman" w:hAnsi="Times New Roman"/>
                <w:sz w:val="24"/>
                <w:szCs w:val="24"/>
                <w:lang w:eastAsia="ru-RU"/>
              </w:rPr>
            </w:pPr>
            <w:r w:rsidRPr="00C82529">
              <w:rPr>
                <w:rFonts w:ascii="Times New Roman" w:hAnsi="Times New Roman"/>
                <w:sz w:val="24"/>
                <w:szCs w:val="24"/>
                <w:lang w:eastAsia="ru-RU"/>
              </w:rPr>
              <w:t>Сумарна кількість навчальних годин, що фінансуються з бюджету (без урахування поділу на групи)</w:t>
            </w:r>
          </w:p>
        </w:tc>
        <w:tc>
          <w:tcPr>
            <w:tcW w:w="993" w:type="dxa"/>
            <w:vAlign w:val="center"/>
          </w:tcPr>
          <w:p w14:paraId="795CEED4" w14:textId="77777777" w:rsidR="00E438E4" w:rsidRPr="00C82529" w:rsidRDefault="00E438E4" w:rsidP="001D26C5">
            <w:pPr>
              <w:widowControl w:val="0"/>
              <w:snapToGrid w:val="0"/>
              <w:spacing w:before="100" w:beforeAutospacing="1" w:after="0" w:line="240" w:lineRule="auto"/>
              <w:jc w:val="center"/>
              <w:rPr>
                <w:rFonts w:ascii="Times New Roman" w:hAnsi="Times New Roman"/>
                <w:b/>
                <w:sz w:val="24"/>
                <w:szCs w:val="24"/>
                <w:lang w:eastAsia="ru-RU"/>
              </w:rPr>
            </w:pPr>
            <w:r w:rsidRPr="00C82529">
              <w:rPr>
                <w:rFonts w:ascii="Times New Roman" w:hAnsi="Times New Roman"/>
                <w:b/>
                <w:sz w:val="24"/>
                <w:szCs w:val="24"/>
                <w:lang w:eastAsia="ru-RU"/>
              </w:rPr>
              <w:t>23</w:t>
            </w:r>
          </w:p>
        </w:tc>
        <w:tc>
          <w:tcPr>
            <w:tcW w:w="1134" w:type="dxa"/>
          </w:tcPr>
          <w:p w14:paraId="7D4323FD" w14:textId="77777777" w:rsidR="00E438E4" w:rsidRPr="00C82529" w:rsidRDefault="00E438E4" w:rsidP="00EF3D5C">
            <w:pPr>
              <w:widowControl w:val="0"/>
              <w:snapToGrid w:val="0"/>
              <w:spacing w:before="100" w:beforeAutospacing="1" w:after="0" w:line="240" w:lineRule="auto"/>
              <w:jc w:val="center"/>
              <w:rPr>
                <w:rFonts w:ascii="Times New Roman" w:hAnsi="Times New Roman"/>
                <w:b/>
                <w:sz w:val="24"/>
                <w:szCs w:val="24"/>
                <w:lang w:eastAsia="ru-RU"/>
              </w:rPr>
            </w:pPr>
            <w:r w:rsidRPr="00C82529">
              <w:rPr>
                <w:rFonts w:ascii="Times New Roman" w:hAnsi="Times New Roman"/>
                <w:b/>
                <w:sz w:val="24"/>
                <w:szCs w:val="24"/>
                <w:lang w:eastAsia="ru-RU"/>
              </w:rPr>
              <w:t>25</w:t>
            </w:r>
          </w:p>
        </w:tc>
        <w:tc>
          <w:tcPr>
            <w:tcW w:w="850" w:type="dxa"/>
          </w:tcPr>
          <w:p w14:paraId="13C88D2F" w14:textId="77777777" w:rsidR="00E438E4" w:rsidRPr="00C82529" w:rsidRDefault="00E438E4" w:rsidP="00EF3D5C">
            <w:pPr>
              <w:widowControl w:val="0"/>
              <w:snapToGrid w:val="0"/>
              <w:spacing w:before="100" w:beforeAutospacing="1" w:after="0" w:line="240" w:lineRule="auto"/>
              <w:jc w:val="center"/>
              <w:rPr>
                <w:rFonts w:ascii="Times New Roman" w:hAnsi="Times New Roman"/>
                <w:b/>
                <w:sz w:val="24"/>
                <w:szCs w:val="24"/>
                <w:lang w:eastAsia="ru-RU"/>
              </w:rPr>
            </w:pPr>
            <w:r w:rsidRPr="00C82529">
              <w:rPr>
                <w:rFonts w:ascii="Times New Roman" w:hAnsi="Times New Roman"/>
                <w:b/>
                <w:sz w:val="24"/>
                <w:szCs w:val="24"/>
                <w:lang w:eastAsia="ru-RU"/>
              </w:rPr>
              <w:t>26</w:t>
            </w:r>
          </w:p>
        </w:tc>
        <w:tc>
          <w:tcPr>
            <w:tcW w:w="850" w:type="dxa"/>
          </w:tcPr>
          <w:p w14:paraId="0FDD09B0" w14:textId="77777777" w:rsidR="00E438E4" w:rsidRPr="00C82529" w:rsidRDefault="00E438E4" w:rsidP="00EF3D5C">
            <w:pPr>
              <w:widowControl w:val="0"/>
              <w:snapToGrid w:val="0"/>
              <w:spacing w:before="100" w:beforeAutospacing="1" w:after="0" w:line="240" w:lineRule="auto"/>
              <w:jc w:val="center"/>
              <w:rPr>
                <w:rFonts w:ascii="Times New Roman" w:hAnsi="Times New Roman"/>
                <w:b/>
                <w:sz w:val="24"/>
                <w:szCs w:val="24"/>
                <w:lang w:eastAsia="ru-RU"/>
              </w:rPr>
            </w:pPr>
            <w:r w:rsidRPr="00C82529">
              <w:rPr>
                <w:rFonts w:ascii="Times New Roman" w:hAnsi="Times New Roman"/>
                <w:b/>
                <w:sz w:val="24"/>
                <w:szCs w:val="24"/>
                <w:lang w:eastAsia="ru-RU"/>
              </w:rPr>
              <w:t>26</w:t>
            </w:r>
          </w:p>
        </w:tc>
      </w:tr>
      <w:bookmarkEnd w:id="1"/>
    </w:tbl>
    <w:p w14:paraId="7A887599" w14:textId="77777777" w:rsidR="00295B31" w:rsidRPr="00C82529" w:rsidRDefault="00295B31" w:rsidP="00CC5D72">
      <w:pPr>
        <w:shd w:val="clear" w:color="auto" w:fill="FFFFFF"/>
        <w:spacing w:after="0" w:line="240" w:lineRule="auto"/>
        <w:jc w:val="center"/>
        <w:rPr>
          <w:rFonts w:ascii="Times New Roman" w:hAnsi="Times New Roman"/>
          <w:b/>
          <w:bCs/>
          <w:sz w:val="24"/>
          <w:szCs w:val="24"/>
        </w:rPr>
      </w:pPr>
    </w:p>
    <w:p w14:paraId="74BFA115" w14:textId="76F07290" w:rsidR="00295B31" w:rsidRPr="00C82529" w:rsidRDefault="00295B31" w:rsidP="003620FD">
      <w:pPr>
        <w:shd w:val="clear" w:color="auto" w:fill="FFFFFF"/>
        <w:spacing w:after="0" w:line="240" w:lineRule="auto"/>
        <w:rPr>
          <w:rFonts w:ascii="Times New Roman" w:hAnsi="Times New Roman"/>
          <w:b/>
          <w:bCs/>
          <w:sz w:val="24"/>
          <w:szCs w:val="24"/>
        </w:rPr>
      </w:pPr>
    </w:p>
    <w:p w14:paraId="0167F6A7" w14:textId="0C6E2449" w:rsidR="007130AE" w:rsidRPr="00C82529" w:rsidRDefault="007130AE" w:rsidP="003620FD">
      <w:pPr>
        <w:shd w:val="clear" w:color="auto" w:fill="FFFFFF"/>
        <w:spacing w:after="0" w:line="240" w:lineRule="auto"/>
        <w:rPr>
          <w:rFonts w:ascii="Times New Roman" w:hAnsi="Times New Roman"/>
          <w:b/>
          <w:bCs/>
          <w:sz w:val="24"/>
          <w:szCs w:val="24"/>
        </w:rPr>
      </w:pPr>
    </w:p>
    <w:p w14:paraId="7872C029" w14:textId="6542E0B6" w:rsidR="007130AE" w:rsidRPr="00C82529" w:rsidRDefault="007130AE" w:rsidP="003620FD">
      <w:pPr>
        <w:shd w:val="clear" w:color="auto" w:fill="FFFFFF"/>
        <w:spacing w:after="0" w:line="240" w:lineRule="auto"/>
        <w:rPr>
          <w:rFonts w:ascii="Times New Roman" w:hAnsi="Times New Roman"/>
          <w:b/>
          <w:bCs/>
          <w:sz w:val="24"/>
          <w:szCs w:val="24"/>
        </w:rPr>
      </w:pPr>
    </w:p>
    <w:p w14:paraId="51B3996E" w14:textId="7211FFB4" w:rsidR="007130AE" w:rsidRPr="00C82529" w:rsidRDefault="007130AE" w:rsidP="003620FD">
      <w:pPr>
        <w:shd w:val="clear" w:color="auto" w:fill="FFFFFF"/>
        <w:spacing w:after="0" w:line="240" w:lineRule="auto"/>
        <w:rPr>
          <w:rFonts w:ascii="Times New Roman" w:hAnsi="Times New Roman"/>
          <w:b/>
          <w:bCs/>
          <w:sz w:val="24"/>
          <w:szCs w:val="24"/>
        </w:rPr>
      </w:pPr>
    </w:p>
    <w:p w14:paraId="378B8810" w14:textId="7EEFA866" w:rsidR="007130AE" w:rsidRPr="00C82529" w:rsidRDefault="007130AE" w:rsidP="003620FD">
      <w:pPr>
        <w:shd w:val="clear" w:color="auto" w:fill="FFFFFF"/>
        <w:spacing w:after="0" w:line="240" w:lineRule="auto"/>
        <w:rPr>
          <w:rFonts w:ascii="Times New Roman" w:hAnsi="Times New Roman"/>
          <w:b/>
          <w:bCs/>
          <w:sz w:val="24"/>
          <w:szCs w:val="24"/>
        </w:rPr>
      </w:pPr>
    </w:p>
    <w:p w14:paraId="4B1C420C" w14:textId="161E9CE8" w:rsidR="007130AE" w:rsidRPr="00C82529" w:rsidRDefault="007130AE" w:rsidP="003620FD">
      <w:pPr>
        <w:shd w:val="clear" w:color="auto" w:fill="FFFFFF"/>
        <w:spacing w:after="0" w:line="240" w:lineRule="auto"/>
        <w:rPr>
          <w:rFonts w:ascii="Times New Roman" w:hAnsi="Times New Roman"/>
          <w:b/>
          <w:bCs/>
          <w:sz w:val="24"/>
          <w:szCs w:val="24"/>
        </w:rPr>
      </w:pPr>
    </w:p>
    <w:p w14:paraId="2F761BE4" w14:textId="6118C8BA" w:rsidR="007130AE" w:rsidRPr="00C82529" w:rsidRDefault="007130AE" w:rsidP="003620FD">
      <w:pPr>
        <w:shd w:val="clear" w:color="auto" w:fill="FFFFFF"/>
        <w:spacing w:after="0" w:line="240" w:lineRule="auto"/>
        <w:rPr>
          <w:rFonts w:ascii="Times New Roman" w:hAnsi="Times New Roman"/>
          <w:b/>
          <w:bCs/>
          <w:sz w:val="24"/>
          <w:szCs w:val="24"/>
        </w:rPr>
      </w:pPr>
    </w:p>
    <w:p w14:paraId="0ED96BAE" w14:textId="46049919" w:rsidR="007130AE" w:rsidRPr="00C82529" w:rsidRDefault="007130AE" w:rsidP="003620FD">
      <w:pPr>
        <w:shd w:val="clear" w:color="auto" w:fill="FFFFFF"/>
        <w:spacing w:after="0" w:line="240" w:lineRule="auto"/>
        <w:rPr>
          <w:rFonts w:ascii="Times New Roman" w:hAnsi="Times New Roman"/>
          <w:b/>
          <w:bCs/>
          <w:sz w:val="24"/>
          <w:szCs w:val="24"/>
        </w:rPr>
      </w:pPr>
    </w:p>
    <w:p w14:paraId="39723856" w14:textId="6DE8166D" w:rsidR="007130AE" w:rsidRPr="00C82529" w:rsidRDefault="007130AE" w:rsidP="003620FD">
      <w:pPr>
        <w:shd w:val="clear" w:color="auto" w:fill="FFFFFF"/>
        <w:spacing w:after="0" w:line="240" w:lineRule="auto"/>
        <w:rPr>
          <w:rFonts w:ascii="Times New Roman" w:hAnsi="Times New Roman"/>
          <w:b/>
          <w:bCs/>
          <w:sz w:val="24"/>
          <w:szCs w:val="24"/>
        </w:rPr>
      </w:pPr>
    </w:p>
    <w:p w14:paraId="7BB155F8" w14:textId="77777777" w:rsidR="007130AE" w:rsidRPr="00C82529" w:rsidRDefault="007130AE" w:rsidP="003620FD">
      <w:pPr>
        <w:shd w:val="clear" w:color="auto" w:fill="FFFFFF"/>
        <w:spacing w:after="0" w:line="240" w:lineRule="auto"/>
        <w:rPr>
          <w:rFonts w:ascii="Times New Roman" w:hAnsi="Times New Roman"/>
          <w:b/>
          <w:bCs/>
          <w:sz w:val="24"/>
          <w:szCs w:val="24"/>
        </w:rPr>
      </w:pPr>
    </w:p>
    <w:p w14:paraId="6D7F993C" w14:textId="6AD47CAB" w:rsidR="00E438E4" w:rsidRPr="00C82529" w:rsidRDefault="00E438E4" w:rsidP="00CC5D72">
      <w:pPr>
        <w:shd w:val="clear" w:color="auto" w:fill="FFFFFF"/>
        <w:spacing w:after="0" w:line="240" w:lineRule="auto"/>
        <w:jc w:val="center"/>
        <w:rPr>
          <w:rFonts w:ascii="Times New Roman" w:hAnsi="Times New Roman"/>
          <w:b/>
          <w:bCs/>
          <w:sz w:val="24"/>
          <w:szCs w:val="24"/>
        </w:rPr>
      </w:pPr>
      <w:r w:rsidRPr="00C82529">
        <w:rPr>
          <w:rFonts w:ascii="Times New Roman" w:hAnsi="Times New Roman"/>
          <w:b/>
          <w:bCs/>
          <w:sz w:val="24"/>
          <w:szCs w:val="24"/>
        </w:rPr>
        <w:t>Навчальний план для 5-9-х  класів НУШ</w:t>
      </w:r>
    </w:p>
    <w:p w14:paraId="177F8DE6" w14:textId="6B1D0CB1" w:rsidR="00CC5D72" w:rsidRPr="00C82529" w:rsidRDefault="00CC5D72" w:rsidP="00CC5D72">
      <w:pPr>
        <w:shd w:val="clear" w:color="auto" w:fill="FFFFFF"/>
        <w:spacing w:after="0" w:line="240" w:lineRule="auto"/>
        <w:jc w:val="center"/>
        <w:rPr>
          <w:rFonts w:ascii="Times New Roman" w:hAnsi="Times New Roman"/>
          <w:bCs/>
          <w:sz w:val="24"/>
          <w:szCs w:val="24"/>
        </w:rPr>
      </w:pPr>
      <w:r w:rsidRPr="00C82529">
        <w:rPr>
          <w:rFonts w:ascii="Times New Roman" w:hAnsi="Times New Roman"/>
          <w:bCs/>
          <w:sz w:val="24"/>
          <w:szCs w:val="24"/>
        </w:rPr>
        <w:lastRenderedPageBreak/>
        <w:t>(</w:t>
      </w:r>
      <w:r w:rsidR="00C41252" w:rsidRPr="00C82529">
        <w:rPr>
          <w:rFonts w:ascii="Times New Roman" w:hAnsi="Times New Roman"/>
          <w:sz w:val="24"/>
          <w:szCs w:val="24"/>
        </w:rPr>
        <w:t xml:space="preserve">Типова освітня програма для 5–9 класів закладів загальної середньої освіти, затверджена наказом Міністерства освіти і науки України від 17 серпня 2026 року № 1430 </w:t>
      </w:r>
      <w:r w:rsidRPr="00C82529">
        <w:rPr>
          <w:rFonts w:ascii="Times New Roman" w:hAnsi="Times New Roman"/>
          <w:bCs/>
          <w:sz w:val="24"/>
          <w:szCs w:val="24"/>
        </w:rPr>
        <w:t xml:space="preserve"> (розділ 4))</w:t>
      </w:r>
    </w:p>
    <w:tbl>
      <w:tblPr>
        <w:tblpPr w:leftFromText="180" w:rightFromText="180" w:vertAnchor="text" w:horzAnchor="margin" w:tblpXSpec="center" w:tblpY="272"/>
        <w:tblW w:w="10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17"/>
        <w:gridCol w:w="4233"/>
        <w:gridCol w:w="713"/>
        <w:gridCol w:w="713"/>
        <w:gridCol w:w="713"/>
        <w:gridCol w:w="713"/>
        <w:gridCol w:w="713"/>
      </w:tblGrid>
      <w:tr w:rsidR="00CC5D72" w:rsidRPr="00C82529" w14:paraId="5EFC09E7" w14:textId="77777777" w:rsidTr="00CC5D72">
        <w:trPr>
          <w:trHeight w:val="409"/>
        </w:trPr>
        <w:tc>
          <w:tcPr>
            <w:tcW w:w="2122" w:type="dxa"/>
            <w:vMerge w:val="restart"/>
            <w:tcBorders>
              <w:top w:val="single" w:sz="4" w:space="0" w:color="auto"/>
              <w:left w:val="single" w:sz="4" w:space="0" w:color="auto"/>
              <w:right w:val="single" w:sz="4" w:space="0" w:color="auto"/>
            </w:tcBorders>
          </w:tcPr>
          <w:p w14:paraId="1B2503BB" w14:textId="77777777" w:rsidR="00CC5D72" w:rsidRPr="00C82529" w:rsidRDefault="00CC5D72" w:rsidP="00CC5D72">
            <w:pPr>
              <w:spacing w:after="0" w:line="240" w:lineRule="auto"/>
              <w:jc w:val="center"/>
              <w:rPr>
                <w:rFonts w:ascii="Times New Roman" w:hAnsi="Times New Roman"/>
                <w:b/>
                <w:bCs/>
                <w:sz w:val="24"/>
                <w:szCs w:val="24"/>
              </w:rPr>
            </w:pPr>
            <w:r w:rsidRPr="00C82529">
              <w:rPr>
                <w:rFonts w:ascii="Times New Roman" w:hAnsi="Times New Roman"/>
                <w:b/>
                <w:bCs/>
                <w:sz w:val="24"/>
                <w:szCs w:val="24"/>
              </w:rPr>
              <w:t>Назва</w:t>
            </w:r>
          </w:p>
          <w:p w14:paraId="760CE66F" w14:textId="77777777" w:rsidR="00CC5D72" w:rsidRPr="00C82529" w:rsidRDefault="00CC5D72" w:rsidP="00CC5D72">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 освітньої галузі</w:t>
            </w:r>
          </w:p>
        </w:tc>
        <w:tc>
          <w:tcPr>
            <w:tcW w:w="4728" w:type="dxa"/>
            <w:vMerge w:val="restart"/>
            <w:tcBorders>
              <w:top w:val="single" w:sz="4" w:space="0" w:color="auto"/>
              <w:left w:val="single" w:sz="4" w:space="0" w:color="auto"/>
              <w:right w:val="single" w:sz="4" w:space="0" w:color="auto"/>
            </w:tcBorders>
          </w:tcPr>
          <w:p w14:paraId="67F137CB" w14:textId="77777777" w:rsidR="00CC5D72" w:rsidRPr="00C82529" w:rsidRDefault="00CC5D72" w:rsidP="00CC5D72">
            <w:pPr>
              <w:spacing w:after="0" w:line="240" w:lineRule="auto"/>
              <w:jc w:val="center"/>
              <w:rPr>
                <w:rFonts w:ascii="Times New Roman" w:hAnsi="Times New Roman"/>
                <w:b/>
                <w:bCs/>
                <w:sz w:val="24"/>
                <w:szCs w:val="24"/>
              </w:rPr>
            </w:pPr>
            <w:r w:rsidRPr="00C82529">
              <w:rPr>
                <w:rFonts w:ascii="Times New Roman" w:hAnsi="Times New Roman"/>
                <w:b/>
                <w:bCs/>
                <w:sz w:val="24"/>
                <w:szCs w:val="24"/>
              </w:rPr>
              <w:t>Предмети/</w:t>
            </w:r>
          </w:p>
          <w:p w14:paraId="2BF6502C" w14:textId="77777777" w:rsidR="00CC5D72" w:rsidRPr="00C82529" w:rsidRDefault="00CC5D72" w:rsidP="00CC5D72">
            <w:pPr>
              <w:spacing w:after="0" w:line="240" w:lineRule="auto"/>
              <w:jc w:val="center"/>
              <w:rPr>
                <w:rFonts w:ascii="Times New Roman" w:hAnsi="Times New Roman"/>
                <w:b/>
                <w:bCs/>
                <w:sz w:val="24"/>
                <w:szCs w:val="24"/>
              </w:rPr>
            </w:pPr>
            <w:r w:rsidRPr="00C82529">
              <w:rPr>
                <w:rFonts w:ascii="Times New Roman" w:hAnsi="Times New Roman"/>
                <w:b/>
                <w:bCs/>
                <w:sz w:val="24"/>
                <w:szCs w:val="24"/>
              </w:rPr>
              <w:t>інтегровані курси</w:t>
            </w:r>
          </w:p>
        </w:tc>
        <w:tc>
          <w:tcPr>
            <w:tcW w:w="0" w:type="auto"/>
            <w:gridSpan w:val="5"/>
            <w:tcBorders>
              <w:top w:val="single" w:sz="4" w:space="0" w:color="auto"/>
              <w:left w:val="single" w:sz="4" w:space="0" w:color="auto"/>
              <w:bottom w:val="single" w:sz="4" w:space="0" w:color="auto"/>
              <w:right w:val="single" w:sz="4" w:space="0" w:color="auto"/>
            </w:tcBorders>
            <w:shd w:val="clear" w:color="auto" w:fill="auto"/>
          </w:tcPr>
          <w:p w14:paraId="236E7144"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Кількість годин на тиждень з розрахунку мінімального навчального навантаження</w:t>
            </w:r>
          </w:p>
        </w:tc>
      </w:tr>
      <w:tr w:rsidR="00CC5D72" w:rsidRPr="00C82529" w14:paraId="12DD5645" w14:textId="77777777" w:rsidTr="00CC5D72">
        <w:trPr>
          <w:trHeight w:val="632"/>
        </w:trPr>
        <w:tc>
          <w:tcPr>
            <w:tcW w:w="2122" w:type="dxa"/>
            <w:vMerge/>
            <w:tcBorders>
              <w:left w:val="single" w:sz="4" w:space="0" w:color="auto"/>
              <w:bottom w:val="single" w:sz="4" w:space="0" w:color="auto"/>
              <w:right w:val="single" w:sz="4" w:space="0" w:color="auto"/>
            </w:tcBorders>
          </w:tcPr>
          <w:p w14:paraId="0614D8B6" w14:textId="77777777" w:rsidR="00CC5D72" w:rsidRPr="00C82529" w:rsidRDefault="00CC5D72" w:rsidP="00CC5D72">
            <w:pPr>
              <w:spacing w:after="0" w:line="240" w:lineRule="auto"/>
              <w:jc w:val="center"/>
              <w:rPr>
                <w:rFonts w:ascii="Times New Roman" w:hAnsi="Times New Roman"/>
                <w:b/>
                <w:bCs/>
                <w:sz w:val="24"/>
                <w:szCs w:val="24"/>
              </w:rPr>
            </w:pPr>
          </w:p>
        </w:tc>
        <w:tc>
          <w:tcPr>
            <w:tcW w:w="4728" w:type="dxa"/>
            <w:vMerge/>
            <w:tcBorders>
              <w:left w:val="single" w:sz="4" w:space="0" w:color="auto"/>
              <w:bottom w:val="single" w:sz="4" w:space="0" w:color="auto"/>
              <w:right w:val="single" w:sz="4" w:space="0" w:color="auto"/>
            </w:tcBorders>
          </w:tcPr>
          <w:p w14:paraId="68CA5FE8" w14:textId="77777777" w:rsidR="00CC5D72" w:rsidRPr="00C82529" w:rsidRDefault="00CC5D72" w:rsidP="00CC5D72">
            <w:pPr>
              <w:spacing w:after="0" w:line="240" w:lineRule="auto"/>
              <w:jc w:val="center"/>
              <w:rPr>
                <w:rFonts w:ascii="Times New Roman" w:hAnsi="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CE446A" w14:textId="77777777" w:rsidR="00CC5D72" w:rsidRPr="00C82529" w:rsidRDefault="00CC5D72" w:rsidP="00CC5D72">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5 </w:t>
            </w: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w:t>
            </w:r>
          </w:p>
          <w:p w14:paraId="22235706" w14:textId="77777777" w:rsidR="00CC5D72" w:rsidRPr="00C82529" w:rsidRDefault="00CC5D72" w:rsidP="00CC5D72">
            <w:pPr>
              <w:spacing w:after="0" w:line="240" w:lineRule="auto"/>
              <w:jc w:val="center"/>
              <w:rPr>
                <w:rFonts w:ascii="Times New Roman" w:hAnsi="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CE43B7" w14:textId="77777777" w:rsidR="00CC5D72" w:rsidRPr="00C82529" w:rsidRDefault="00CC5D72" w:rsidP="00CC5D72">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6 </w:t>
            </w: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w:t>
            </w:r>
          </w:p>
          <w:p w14:paraId="4408A8B5" w14:textId="77777777" w:rsidR="00CC5D72" w:rsidRPr="00C82529" w:rsidRDefault="00CC5D72" w:rsidP="00CC5D72">
            <w:pPr>
              <w:spacing w:after="0" w:line="240" w:lineRule="auto"/>
              <w:jc w:val="center"/>
              <w:rPr>
                <w:rFonts w:ascii="Times New Roman" w:hAnsi="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B3D10CE" w14:textId="77777777" w:rsidR="00CC5D72" w:rsidRPr="00C82529" w:rsidRDefault="00CC5D72" w:rsidP="00CC5D72">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7 </w:t>
            </w: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w:t>
            </w:r>
          </w:p>
          <w:p w14:paraId="10BA7BA4" w14:textId="77777777" w:rsidR="00CC5D72" w:rsidRPr="00C82529" w:rsidRDefault="00CC5D72" w:rsidP="00CC5D72">
            <w:pPr>
              <w:spacing w:after="0" w:line="240" w:lineRule="auto"/>
              <w:rPr>
                <w:rFonts w:ascii="Times New Roman" w:hAnsi="Times New Roman"/>
                <w:color w:val="FF0000"/>
                <w:sz w:val="24"/>
                <w:szCs w:val="24"/>
              </w:rPr>
            </w:pPr>
          </w:p>
          <w:p w14:paraId="5D25FD05" w14:textId="77777777" w:rsidR="00CC5D72" w:rsidRPr="00C82529" w:rsidRDefault="00CC5D72" w:rsidP="00CC5D72">
            <w:pPr>
              <w:spacing w:after="0" w:line="240" w:lineRule="auto"/>
              <w:rPr>
                <w:rFonts w:ascii="Times New Roman" w:hAnsi="Times New Roman"/>
                <w:b/>
                <w:bCs/>
                <w:sz w:val="24"/>
                <w:szCs w:val="24"/>
              </w:rPr>
            </w:pPr>
          </w:p>
          <w:p w14:paraId="15689CBC" w14:textId="77777777" w:rsidR="00CC5D72" w:rsidRPr="00C82529" w:rsidRDefault="00CC5D72" w:rsidP="00CC5D72">
            <w:pPr>
              <w:spacing w:after="0" w:line="240" w:lineRule="auto"/>
              <w:jc w:val="center"/>
              <w:rPr>
                <w:rFonts w:ascii="Times New Roman" w:hAnsi="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69518BB2" w14:textId="77777777" w:rsidR="00CC5D72" w:rsidRPr="00C82529" w:rsidRDefault="00CC5D72" w:rsidP="00CC5D72">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8 </w:t>
            </w: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w:t>
            </w:r>
          </w:p>
          <w:p w14:paraId="78691CBA" w14:textId="77777777" w:rsidR="00CC5D72" w:rsidRPr="00C82529" w:rsidRDefault="00CC5D72" w:rsidP="00CC5D72">
            <w:pPr>
              <w:spacing w:after="0" w:line="240" w:lineRule="auto"/>
              <w:jc w:val="center"/>
              <w:rPr>
                <w:rFonts w:ascii="Times New Roman" w:hAnsi="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73800F71" w14:textId="77777777" w:rsidR="00CC5D72" w:rsidRPr="00C82529" w:rsidRDefault="00CC5D72" w:rsidP="00CC5D72">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9 </w:t>
            </w: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w:t>
            </w:r>
          </w:p>
        </w:tc>
      </w:tr>
      <w:tr w:rsidR="00CC5D72" w:rsidRPr="00C82529" w14:paraId="59A8BA3D" w14:textId="77777777" w:rsidTr="00CC5D72">
        <w:trPr>
          <w:trHeight w:val="277"/>
        </w:trPr>
        <w:tc>
          <w:tcPr>
            <w:tcW w:w="2122" w:type="dxa"/>
            <w:vMerge w:val="restart"/>
            <w:tcBorders>
              <w:top w:val="single" w:sz="4" w:space="0" w:color="auto"/>
              <w:left w:val="single" w:sz="4" w:space="0" w:color="auto"/>
              <w:bottom w:val="single" w:sz="4" w:space="0" w:color="auto"/>
              <w:right w:val="single" w:sz="4" w:space="0" w:color="auto"/>
            </w:tcBorders>
          </w:tcPr>
          <w:p w14:paraId="50433E0D"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Мовно-літературна</w:t>
            </w:r>
          </w:p>
          <w:p w14:paraId="3EB06046" w14:textId="77777777" w:rsidR="00CC5D72" w:rsidRPr="00C82529" w:rsidRDefault="00CC5D72" w:rsidP="00CC5D72">
            <w:pPr>
              <w:spacing w:after="0" w:line="240" w:lineRule="auto"/>
              <w:ind w:right="-267"/>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0F6A3852"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Українська мова</w:t>
            </w:r>
          </w:p>
        </w:tc>
        <w:tc>
          <w:tcPr>
            <w:tcW w:w="0" w:type="auto"/>
            <w:tcBorders>
              <w:top w:val="single" w:sz="4" w:space="0" w:color="auto"/>
              <w:left w:val="single" w:sz="4" w:space="0" w:color="auto"/>
              <w:bottom w:val="single" w:sz="4" w:space="0" w:color="auto"/>
              <w:right w:val="single" w:sz="4" w:space="0" w:color="auto"/>
            </w:tcBorders>
          </w:tcPr>
          <w:p w14:paraId="78FF61ED" w14:textId="77777777" w:rsidR="00CC5D72" w:rsidRPr="00C82529" w:rsidRDefault="00CC5D72" w:rsidP="00CC5D72">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tcPr>
          <w:p w14:paraId="785CAD84" w14:textId="77777777" w:rsidR="00CC5D72" w:rsidRPr="00C82529" w:rsidRDefault="00CC5D72" w:rsidP="00CC5D72">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4</w:t>
            </w:r>
          </w:p>
        </w:tc>
        <w:tc>
          <w:tcPr>
            <w:tcW w:w="0" w:type="auto"/>
            <w:tcBorders>
              <w:top w:val="single" w:sz="4" w:space="0" w:color="auto"/>
              <w:left w:val="single" w:sz="4" w:space="0" w:color="auto"/>
              <w:bottom w:val="single" w:sz="4" w:space="0" w:color="auto"/>
              <w:right w:val="single" w:sz="4" w:space="0" w:color="auto"/>
            </w:tcBorders>
          </w:tcPr>
          <w:p w14:paraId="16799ADD" w14:textId="77777777" w:rsidR="00CC5D72" w:rsidRPr="00C82529" w:rsidRDefault="00CC5D72" w:rsidP="00CC5D72">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tcPr>
          <w:p w14:paraId="5236D824" w14:textId="77777777" w:rsidR="00CC5D72" w:rsidRPr="00C82529" w:rsidRDefault="00CC5D72" w:rsidP="00CC5D72">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3</w:t>
            </w:r>
          </w:p>
        </w:tc>
        <w:tc>
          <w:tcPr>
            <w:tcW w:w="0" w:type="auto"/>
            <w:tcBorders>
              <w:top w:val="single" w:sz="4" w:space="0" w:color="auto"/>
              <w:left w:val="single" w:sz="4" w:space="0" w:color="auto"/>
              <w:bottom w:val="single" w:sz="4" w:space="0" w:color="auto"/>
              <w:right w:val="single" w:sz="4" w:space="0" w:color="auto"/>
            </w:tcBorders>
          </w:tcPr>
          <w:p w14:paraId="1D0EBE56" w14:textId="77777777" w:rsidR="00CC5D72" w:rsidRPr="00C82529" w:rsidRDefault="00CC5D72" w:rsidP="00CC5D72">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3</w:t>
            </w:r>
          </w:p>
        </w:tc>
      </w:tr>
      <w:tr w:rsidR="00CC5D72" w:rsidRPr="00C82529" w14:paraId="6583EF39" w14:textId="77777777" w:rsidTr="00CC5D72">
        <w:trPr>
          <w:trHeight w:val="284"/>
        </w:trPr>
        <w:tc>
          <w:tcPr>
            <w:tcW w:w="2122" w:type="dxa"/>
            <w:vMerge/>
            <w:tcBorders>
              <w:top w:val="single" w:sz="4" w:space="0" w:color="auto"/>
              <w:left w:val="single" w:sz="4" w:space="0" w:color="auto"/>
              <w:bottom w:val="single" w:sz="4" w:space="0" w:color="auto"/>
              <w:right w:val="single" w:sz="4" w:space="0" w:color="auto"/>
            </w:tcBorders>
            <w:vAlign w:val="center"/>
          </w:tcPr>
          <w:p w14:paraId="38FD9D90"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74926A43"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Українська література</w:t>
            </w:r>
          </w:p>
        </w:tc>
        <w:tc>
          <w:tcPr>
            <w:tcW w:w="0" w:type="auto"/>
            <w:tcBorders>
              <w:top w:val="single" w:sz="4" w:space="0" w:color="auto"/>
              <w:left w:val="single" w:sz="4" w:space="0" w:color="auto"/>
              <w:bottom w:val="single" w:sz="4" w:space="0" w:color="auto"/>
              <w:right w:val="single" w:sz="4" w:space="0" w:color="auto"/>
            </w:tcBorders>
          </w:tcPr>
          <w:p w14:paraId="30037B16"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1,5</w:t>
            </w:r>
          </w:p>
        </w:tc>
        <w:tc>
          <w:tcPr>
            <w:tcW w:w="0" w:type="auto"/>
            <w:tcBorders>
              <w:top w:val="single" w:sz="4" w:space="0" w:color="auto"/>
              <w:left w:val="single" w:sz="4" w:space="0" w:color="auto"/>
              <w:bottom w:val="single" w:sz="4" w:space="0" w:color="auto"/>
              <w:right w:val="single" w:sz="4" w:space="0" w:color="auto"/>
            </w:tcBorders>
          </w:tcPr>
          <w:p w14:paraId="1095C074"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1,5</w:t>
            </w:r>
          </w:p>
        </w:tc>
        <w:tc>
          <w:tcPr>
            <w:tcW w:w="0" w:type="auto"/>
            <w:tcBorders>
              <w:top w:val="single" w:sz="4" w:space="0" w:color="auto"/>
              <w:left w:val="single" w:sz="4" w:space="0" w:color="auto"/>
              <w:bottom w:val="single" w:sz="4" w:space="0" w:color="auto"/>
              <w:right w:val="single" w:sz="4" w:space="0" w:color="auto"/>
            </w:tcBorders>
          </w:tcPr>
          <w:p w14:paraId="5C04E43A"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1,5</w:t>
            </w:r>
          </w:p>
        </w:tc>
        <w:tc>
          <w:tcPr>
            <w:tcW w:w="0" w:type="auto"/>
            <w:tcBorders>
              <w:top w:val="single" w:sz="4" w:space="0" w:color="auto"/>
              <w:left w:val="single" w:sz="4" w:space="0" w:color="auto"/>
              <w:bottom w:val="single" w:sz="4" w:space="0" w:color="auto"/>
              <w:right w:val="single" w:sz="4" w:space="0" w:color="auto"/>
            </w:tcBorders>
          </w:tcPr>
          <w:p w14:paraId="42B466DA"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1DDA949C"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r>
      <w:tr w:rsidR="00CC5D72" w:rsidRPr="00C82529" w14:paraId="13503E0F" w14:textId="77777777" w:rsidTr="00CC5D72">
        <w:trPr>
          <w:trHeight w:val="196"/>
        </w:trPr>
        <w:tc>
          <w:tcPr>
            <w:tcW w:w="2122" w:type="dxa"/>
            <w:vMerge/>
            <w:tcBorders>
              <w:top w:val="single" w:sz="4" w:space="0" w:color="auto"/>
              <w:left w:val="single" w:sz="4" w:space="0" w:color="auto"/>
              <w:bottom w:val="single" w:sz="4" w:space="0" w:color="auto"/>
              <w:right w:val="single" w:sz="4" w:space="0" w:color="auto"/>
            </w:tcBorders>
            <w:vAlign w:val="center"/>
          </w:tcPr>
          <w:p w14:paraId="117D53A6"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0FFEB70A"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Зарубіжна література</w:t>
            </w:r>
          </w:p>
        </w:tc>
        <w:tc>
          <w:tcPr>
            <w:tcW w:w="0" w:type="auto"/>
            <w:tcBorders>
              <w:top w:val="single" w:sz="4" w:space="0" w:color="auto"/>
              <w:left w:val="single" w:sz="4" w:space="0" w:color="auto"/>
              <w:bottom w:val="single" w:sz="4" w:space="0" w:color="auto"/>
              <w:right w:val="single" w:sz="4" w:space="0" w:color="auto"/>
            </w:tcBorders>
          </w:tcPr>
          <w:p w14:paraId="39C0A2CC" w14:textId="77777777" w:rsidR="00CC5D72" w:rsidRPr="00C82529" w:rsidRDefault="00CC5D72" w:rsidP="00CC5D72">
            <w:pPr>
              <w:spacing w:after="0" w:line="240" w:lineRule="auto"/>
              <w:jc w:val="center"/>
              <w:rPr>
                <w:rFonts w:ascii="Times New Roman" w:hAnsi="Times New Roman"/>
                <w:color w:val="FF0000"/>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2E322D60"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5603775E"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5E073387"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5550AED6"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r>
      <w:tr w:rsidR="00CC5D72" w:rsidRPr="00C82529" w14:paraId="6E048A16" w14:textId="77777777" w:rsidTr="00CC5D72">
        <w:trPr>
          <w:trHeight w:val="548"/>
        </w:trPr>
        <w:tc>
          <w:tcPr>
            <w:tcW w:w="2122" w:type="dxa"/>
            <w:vMerge/>
            <w:tcBorders>
              <w:top w:val="single" w:sz="4" w:space="0" w:color="auto"/>
              <w:left w:val="single" w:sz="4" w:space="0" w:color="auto"/>
              <w:bottom w:val="single" w:sz="4" w:space="0" w:color="auto"/>
              <w:right w:val="single" w:sz="4" w:space="0" w:color="auto"/>
            </w:tcBorders>
            <w:vAlign w:val="center"/>
          </w:tcPr>
          <w:p w14:paraId="086971A9"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503A1A50"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Іноземна мова (англійська)</w:t>
            </w:r>
          </w:p>
        </w:tc>
        <w:tc>
          <w:tcPr>
            <w:tcW w:w="0" w:type="auto"/>
            <w:tcBorders>
              <w:top w:val="single" w:sz="4" w:space="0" w:color="auto"/>
              <w:left w:val="single" w:sz="4" w:space="0" w:color="auto"/>
              <w:bottom w:val="single" w:sz="4" w:space="0" w:color="auto"/>
              <w:right w:val="single" w:sz="4" w:space="0" w:color="auto"/>
            </w:tcBorders>
          </w:tcPr>
          <w:p w14:paraId="6010588F"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3,5</w:t>
            </w:r>
          </w:p>
        </w:tc>
        <w:tc>
          <w:tcPr>
            <w:tcW w:w="0" w:type="auto"/>
            <w:tcBorders>
              <w:top w:val="single" w:sz="4" w:space="0" w:color="auto"/>
              <w:left w:val="single" w:sz="4" w:space="0" w:color="auto"/>
              <w:bottom w:val="single" w:sz="4" w:space="0" w:color="auto"/>
              <w:right w:val="single" w:sz="4" w:space="0" w:color="auto"/>
            </w:tcBorders>
          </w:tcPr>
          <w:p w14:paraId="6E225C8F"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3,5</w:t>
            </w:r>
          </w:p>
        </w:tc>
        <w:tc>
          <w:tcPr>
            <w:tcW w:w="0" w:type="auto"/>
            <w:tcBorders>
              <w:top w:val="single" w:sz="4" w:space="0" w:color="auto"/>
              <w:left w:val="single" w:sz="4" w:space="0" w:color="auto"/>
              <w:bottom w:val="single" w:sz="4" w:space="0" w:color="auto"/>
              <w:right w:val="single" w:sz="4" w:space="0" w:color="auto"/>
            </w:tcBorders>
          </w:tcPr>
          <w:p w14:paraId="3745C865"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3,5</w:t>
            </w:r>
          </w:p>
        </w:tc>
        <w:tc>
          <w:tcPr>
            <w:tcW w:w="0" w:type="auto"/>
            <w:tcBorders>
              <w:top w:val="single" w:sz="4" w:space="0" w:color="auto"/>
              <w:left w:val="single" w:sz="4" w:space="0" w:color="auto"/>
              <w:bottom w:val="single" w:sz="4" w:space="0" w:color="auto"/>
              <w:right w:val="single" w:sz="4" w:space="0" w:color="auto"/>
            </w:tcBorders>
          </w:tcPr>
          <w:p w14:paraId="0B259AA5"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w:t>
            </w:r>
          </w:p>
        </w:tc>
        <w:tc>
          <w:tcPr>
            <w:tcW w:w="0" w:type="auto"/>
            <w:tcBorders>
              <w:top w:val="single" w:sz="4" w:space="0" w:color="auto"/>
              <w:left w:val="single" w:sz="4" w:space="0" w:color="auto"/>
              <w:bottom w:val="single" w:sz="4" w:space="0" w:color="auto"/>
              <w:right w:val="single" w:sz="4" w:space="0" w:color="auto"/>
            </w:tcBorders>
          </w:tcPr>
          <w:p w14:paraId="3CAA5826"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w:t>
            </w:r>
          </w:p>
        </w:tc>
      </w:tr>
      <w:tr w:rsidR="00CC5D72" w:rsidRPr="00C82529" w14:paraId="5C86F9CE" w14:textId="77777777" w:rsidTr="003620FD">
        <w:trPr>
          <w:trHeight w:val="309"/>
        </w:trPr>
        <w:tc>
          <w:tcPr>
            <w:tcW w:w="2122" w:type="dxa"/>
            <w:vMerge/>
            <w:tcBorders>
              <w:top w:val="single" w:sz="4" w:space="0" w:color="auto"/>
              <w:left w:val="single" w:sz="4" w:space="0" w:color="auto"/>
              <w:bottom w:val="single" w:sz="4" w:space="0" w:color="auto"/>
              <w:right w:val="single" w:sz="4" w:space="0" w:color="auto"/>
            </w:tcBorders>
            <w:vAlign w:val="center"/>
          </w:tcPr>
          <w:p w14:paraId="3F32577E"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09534D06"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Друга іноземна мова (нім./</w:t>
            </w:r>
            <w:proofErr w:type="spellStart"/>
            <w:r w:rsidRPr="00C82529">
              <w:rPr>
                <w:rFonts w:ascii="Times New Roman" w:hAnsi="Times New Roman"/>
                <w:sz w:val="24"/>
                <w:szCs w:val="24"/>
              </w:rPr>
              <w:t>ісп</w:t>
            </w:r>
            <w:proofErr w:type="spellEnd"/>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5BBEA742" w14:textId="4297466E" w:rsidR="00CC5D72" w:rsidRPr="00C82529" w:rsidRDefault="003620FD"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3C238524" w14:textId="4075B68A" w:rsidR="00CC5D72" w:rsidRPr="00C82529" w:rsidRDefault="003620FD"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39B77AB7" w14:textId="7EE89808" w:rsidR="00CC5D72" w:rsidRPr="00C82529" w:rsidRDefault="003620FD"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4EEB80A4" w14:textId="252BBBC0" w:rsidR="00CC5D72" w:rsidRPr="00C82529" w:rsidRDefault="003620FD"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3BB2FC54" w14:textId="19CE835A" w:rsidR="00CC5D72" w:rsidRPr="00C82529" w:rsidRDefault="003620FD"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r>
      <w:tr w:rsidR="00CC5D72" w:rsidRPr="00C82529" w14:paraId="0B750CBC" w14:textId="77777777" w:rsidTr="00CC5D72">
        <w:trPr>
          <w:trHeight w:val="277"/>
        </w:trPr>
        <w:tc>
          <w:tcPr>
            <w:tcW w:w="2122" w:type="dxa"/>
            <w:vMerge w:val="restart"/>
            <w:tcBorders>
              <w:top w:val="single" w:sz="4" w:space="0" w:color="auto"/>
              <w:left w:val="single" w:sz="4" w:space="0" w:color="auto"/>
              <w:right w:val="single" w:sz="4" w:space="0" w:color="auto"/>
            </w:tcBorders>
          </w:tcPr>
          <w:p w14:paraId="412A4521"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Математична</w:t>
            </w:r>
          </w:p>
        </w:tc>
        <w:tc>
          <w:tcPr>
            <w:tcW w:w="4728" w:type="dxa"/>
            <w:tcBorders>
              <w:top w:val="single" w:sz="4" w:space="0" w:color="auto"/>
              <w:left w:val="single" w:sz="4" w:space="0" w:color="auto"/>
              <w:bottom w:val="single" w:sz="4" w:space="0" w:color="auto"/>
              <w:right w:val="single" w:sz="4" w:space="0" w:color="auto"/>
            </w:tcBorders>
          </w:tcPr>
          <w:p w14:paraId="0DAACF0B"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Математика</w:t>
            </w:r>
          </w:p>
        </w:tc>
        <w:tc>
          <w:tcPr>
            <w:tcW w:w="0" w:type="auto"/>
            <w:tcBorders>
              <w:top w:val="single" w:sz="4" w:space="0" w:color="auto"/>
              <w:left w:val="single" w:sz="4" w:space="0" w:color="auto"/>
              <w:bottom w:val="single" w:sz="4" w:space="0" w:color="auto"/>
              <w:right w:val="single" w:sz="4" w:space="0" w:color="auto"/>
            </w:tcBorders>
          </w:tcPr>
          <w:p w14:paraId="6CD59A7B"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4</w:t>
            </w:r>
          </w:p>
        </w:tc>
        <w:tc>
          <w:tcPr>
            <w:tcW w:w="0" w:type="auto"/>
            <w:tcBorders>
              <w:top w:val="single" w:sz="4" w:space="0" w:color="auto"/>
              <w:left w:val="single" w:sz="4" w:space="0" w:color="auto"/>
              <w:bottom w:val="single" w:sz="4" w:space="0" w:color="auto"/>
              <w:right w:val="single" w:sz="4" w:space="0" w:color="auto"/>
            </w:tcBorders>
          </w:tcPr>
          <w:p w14:paraId="59945772"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4</w:t>
            </w:r>
          </w:p>
        </w:tc>
        <w:tc>
          <w:tcPr>
            <w:tcW w:w="0" w:type="auto"/>
            <w:tcBorders>
              <w:top w:val="single" w:sz="4" w:space="0" w:color="auto"/>
              <w:left w:val="single" w:sz="4" w:space="0" w:color="auto"/>
              <w:bottom w:val="single" w:sz="4" w:space="0" w:color="auto"/>
              <w:right w:val="single" w:sz="4" w:space="0" w:color="auto"/>
            </w:tcBorders>
          </w:tcPr>
          <w:p w14:paraId="2AEB8682"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2893F7C1"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4F946860"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r>
      <w:tr w:rsidR="00CC5D72" w:rsidRPr="00C82529" w14:paraId="485699C6" w14:textId="77777777" w:rsidTr="00CC5D72">
        <w:trPr>
          <w:trHeight w:val="284"/>
        </w:trPr>
        <w:tc>
          <w:tcPr>
            <w:tcW w:w="2122" w:type="dxa"/>
            <w:vMerge/>
            <w:tcBorders>
              <w:left w:val="single" w:sz="4" w:space="0" w:color="auto"/>
              <w:right w:val="single" w:sz="4" w:space="0" w:color="auto"/>
            </w:tcBorders>
          </w:tcPr>
          <w:p w14:paraId="24764451"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68279DDB"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Алгебра</w:t>
            </w:r>
          </w:p>
        </w:tc>
        <w:tc>
          <w:tcPr>
            <w:tcW w:w="0" w:type="auto"/>
            <w:tcBorders>
              <w:top w:val="single" w:sz="4" w:space="0" w:color="auto"/>
              <w:left w:val="single" w:sz="4" w:space="0" w:color="auto"/>
              <w:bottom w:val="single" w:sz="4" w:space="0" w:color="auto"/>
              <w:right w:val="single" w:sz="4" w:space="0" w:color="auto"/>
            </w:tcBorders>
          </w:tcPr>
          <w:p w14:paraId="52DFD0DF"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6F5CCD95"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5647AD69"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2,5</w:t>
            </w:r>
          </w:p>
        </w:tc>
        <w:tc>
          <w:tcPr>
            <w:tcW w:w="0" w:type="auto"/>
            <w:tcBorders>
              <w:top w:val="single" w:sz="4" w:space="0" w:color="auto"/>
              <w:left w:val="single" w:sz="4" w:space="0" w:color="auto"/>
              <w:bottom w:val="single" w:sz="4" w:space="0" w:color="auto"/>
              <w:right w:val="single" w:sz="4" w:space="0" w:color="auto"/>
            </w:tcBorders>
          </w:tcPr>
          <w:p w14:paraId="16D47EB9"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2,5</w:t>
            </w:r>
          </w:p>
        </w:tc>
        <w:tc>
          <w:tcPr>
            <w:tcW w:w="0" w:type="auto"/>
            <w:tcBorders>
              <w:top w:val="single" w:sz="4" w:space="0" w:color="auto"/>
              <w:left w:val="single" w:sz="4" w:space="0" w:color="auto"/>
              <w:bottom w:val="single" w:sz="4" w:space="0" w:color="auto"/>
              <w:right w:val="single" w:sz="4" w:space="0" w:color="auto"/>
            </w:tcBorders>
          </w:tcPr>
          <w:p w14:paraId="710E300F"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2,5</w:t>
            </w:r>
          </w:p>
        </w:tc>
      </w:tr>
      <w:tr w:rsidR="00CC5D72" w:rsidRPr="00C82529" w14:paraId="4A331E4D" w14:textId="77777777" w:rsidTr="00CC5D72">
        <w:trPr>
          <w:trHeight w:val="277"/>
        </w:trPr>
        <w:tc>
          <w:tcPr>
            <w:tcW w:w="2122" w:type="dxa"/>
            <w:vMerge/>
            <w:tcBorders>
              <w:left w:val="single" w:sz="4" w:space="0" w:color="auto"/>
              <w:bottom w:val="single" w:sz="4" w:space="0" w:color="auto"/>
              <w:right w:val="single" w:sz="4" w:space="0" w:color="auto"/>
            </w:tcBorders>
          </w:tcPr>
          <w:p w14:paraId="3D56112E"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29DDD9CB"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Геометрія</w:t>
            </w:r>
          </w:p>
        </w:tc>
        <w:tc>
          <w:tcPr>
            <w:tcW w:w="0" w:type="auto"/>
            <w:tcBorders>
              <w:top w:val="single" w:sz="4" w:space="0" w:color="auto"/>
              <w:left w:val="single" w:sz="4" w:space="0" w:color="auto"/>
              <w:bottom w:val="single" w:sz="4" w:space="0" w:color="auto"/>
              <w:right w:val="single" w:sz="4" w:space="0" w:color="auto"/>
            </w:tcBorders>
          </w:tcPr>
          <w:p w14:paraId="3EF9108C"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73FC8F7E"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3B19BD4D"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1,5</w:t>
            </w:r>
          </w:p>
        </w:tc>
        <w:tc>
          <w:tcPr>
            <w:tcW w:w="0" w:type="auto"/>
            <w:tcBorders>
              <w:top w:val="single" w:sz="4" w:space="0" w:color="auto"/>
              <w:left w:val="single" w:sz="4" w:space="0" w:color="auto"/>
              <w:bottom w:val="single" w:sz="4" w:space="0" w:color="auto"/>
              <w:right w:val="single" w:sz="4" w:space="0" w:color="auto"/>
            </w:tcBorders>
          </w:tcPr>
          <w:p w14:paraId="657FF56F"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1,5</w:t>
            </w:r>
          </w:p>
        </w:tc>
        <w:tc>
          <w:tcPr>
            <w:tcW w:w="0" w:type="auto"/>
            <w:tcBorders>
              <w:top w:val="single" w:sz="4" w:space="0" w:color="auto"/>
              <w:left w:val="single" w:sz="4" w:space="0" w:color="auto"/>
              <w:bottom w:val="single" w:sz="4" w:space="0" w:color="auto"/>
              <w:right w:val="single" w:sz="4" w:space="0" w:color="auto"/>
            </w:tcBorders>
          </w:tcPr>
          <w:p w14:paraId="78F78195"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1,5</w:t>
            </w:r>
          </w:p>
        </w:tc>
      </w:tr>
      <w:tr w:rsidR="00CC5D72" w:rsidRPr="00C82529" w14:paraId="60F0E678" w14:textId="77777777" w:rsidTr="00CC5D72">
        <w:trPr>
          <w:trHeight w:val="548"/>
        </w:trPr>
        <w:tc>
          <w:tcPr>
            <w:tcW w:w="2122" w:type="dxa"/>
            <w:vMerge w:val="restart"/>
            <w:tcBorders>
              <w:top w:val="single" w:sz="4" w:space="0" w:color="auto"/>
              <w:left w:val="single" w:sz="4" w:space="0" w:color="auto"/>
              <w:right w:val="single" w:sz="4" w:space="0" w:color="auto"/>
            </w:tcBorders>
          </w:tcPr>
          <w:p w14:paraId="261E3C7A"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Природнича</w:t>
            </w:r>
          </w:p>
        </w:tc>
        <w:tc>
          <w:tcPr>
            <w:tcW w:w="4728" w:type="dxa"/>
            <w:tcBorders>
              <w:top w:val="single" w:sz="4" w:space="0" w:color="auto"/>
              <w:left w:val="single" w:sz="4" w:space="0" w:color="auto"/>
              <w:bottom w:val="single" w:sz="4" w:space="0" w:color="auto"/>
              <w:right w:val="single" w:sz="4" w:space="0" w:color="auto"/>
            </w:tcBorders>
          </w:tcPr>
          <w:p w14:paraId="7102D940"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Інтегрований курс «Пізнаємо природу»</w:t>
            </w:r>
          </w:p>
        </w:tc>
        <w:tc>
          <w:tcPr>
            <w:tcW w:w="0" w:type="auto"/>
            <w:tcBorders>
              <w:top w:val="single" w:sz="4" w:space="0" w:color="auto"/>
              <w:left w:val="single" w:sz="4" w:space="0" w:color="auto"/>
              <w:bottom w:val="single" w:sz="4" w:space="0" w:color="auto"/>
              <w:right w:val="single" w:sz="4" w:space="0" w:color="auto"/>
            </w:tcBorders>
          </w:tcPr>
          <w:p w14:paraId="155570A7"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1,5</w:t>
            </w:r>
          </w:p>
        </w:tc>
        <w:tc>
          <w:tcPr>
            <w:tcW w:w="0" w:type="auto"/>
            <w:tcBorders>
              <w:top w:val="single" w:sz="4" w:space="0" w:color="auto"/>
              <w:left w:val="single" w:sz="4" w:space="0" w:color="auto"/>
              <w:bottom w:val="single" w:sz="4" w:space="0" w:color="auto"/>
              <w:right w:val="single" w:sz="4" w:space="0" w:color="auto"/>
            </w:tcBorders>
          </w:tcPr>
          <w:p w14:paraId="09CF68A6"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74EE61B2"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7826EF1C"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08AFF259"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r>
      <w:tr w:rsidR="00CC5D72" w:rsidRPr="00C82529" w14:paraId="16ACD98B" w14:textId="77777777" w:rsidTr="00CC5D72">
        <w:trPr>
          <w:trHeight w:val="284"/>
        </w:trPr>
        <w:tc>
          <w:tcPr>
            <w:tcW w:w="2122" w:type="dxa"/>
            <w:vMerge/>
            <w:tcBorders>
              <w:left w:val="single" w:sz="4" w:space="0" w:color="auto"/>
              <w:right w:val="single" w:sz="4" w:space="0" w:color="auto"/>
            </w:tcBorders>
          </w:tcPr>
          <w:p w14:paraId="14C674E5"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1C7F2CDE"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Біологія</w:t>
            </w:r>
          </w:p>
        </w:tc>
        <w:tc>
          <w:tcPr>
            <w:tcW w:w="0" w:type="auto"/>
            <w:tcBorders>
              <w:top w:val="single" w:sz="4" w:space="0" w:color="auto"/>
              <w:left w:val="single" w:sz="4" w:space="0" w:color="auto"/>
              <w:bottom w:val="single" w:sz="4" w:space="0" w:color="auto"/>
              <w:right w:val="single" w:sz="4" w:space="0" w:color="auto"/>
            </w:tcBorders>
          </w:tcPr>
          <w:p w14:paraId="55E8F28D"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64ADE403"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7E112A4B"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73906BF7"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068AD227"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r>
      <w:tr w:rsidR="00CC5D72" w:rsidRPr="00C82529" w14:paraId="31DD8D88" w14:textId="77777777" w:rsidTr="00CC5D72">
        <w:trPr>
          <w:trHeight w:val="284"/>
        </w:trPr>
        <w:tc>
          <w:tcPr>
            <w:tcW w:w="2122" w:type="dxa"/>
            <w:vMerge/>
            <w:tcBorders>
              <w:left w:val="single" w:sz="4" w:space="0" w:color="auto"/>
              <w:right w:val="single" w:sz="4" w:space="0" w:color="auto"/>
            </w:tcBorders>
          </w:tcPr>
          <w:p w14:paraId="002265E4"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42AB9EBD"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Географія</w:t>
            </w:r>
          </w:p>
        </w:tc>
        <w:tc>
          <w:tcPr>
            <w:tcW w:w="0" w:type="auto"/>
            <w:tcBorders>
              <w:top w:val="single" w:sz="4" w:space="0" w:color="auto"/>
              <w:left w:val="single" w:sz="4" w:space="0" w:color="auto"/>
              <w:bottom w:val="single" w:sz="4" w:space="0" w:color="auto"/>
              <w:right w:val="single" w:sz="4" w:space="0" w:color="auto"/>
            </w:tcBorders>
          </w:tcPr>
          <w:p w14:paraId="4CF59A5E"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052FEAFC"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1A566911"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00096867"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03F6E5E1"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r>
      <w:tr w:rsidR="00CC5D72" w:rsidRPr="00C82529" w14:paraId="485B25D6" w14:textId="77777777" w:rsidTr="00CC5D72">
        <w:trPr>
          <w:trHeight w:val="277"/>
        </w:trPr>
        <w:tc>
          <w:tcPr>
            <w:tcW w:w="2122" w:type="dxa"/>
            <w:vMerge/>
            <w:tcBorders>
              <w:left w:val="single" w:sz="4" w:space="0" w:color="auto"/>
              <w:right w:val="single" w:sz="4" w:space="0" w:color="auto"/>
            </w:tcBorders>
          </w:tcPr>
          <w:p w14:paraId="1B8B62A9"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4D549CE6"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Фізика</w:t>
            </w:r>
          </w:p>
        </w:tc>
        <w:tc>
          <w:tcPr>
            <w:tcW w:w="0" w:type="auto"/>
            <w:tcBorders>
              <w:top w:val="single" w:sz="4" w:space="0" w:color="auto"/>
              <w:left w:val="single" w:sz="4" w:space="0" w:color="auto"/>
              <w:bottom w:val="single" w:sz="4" w:space="0" w:color="auto"/>
              <w:right w:val="single" w:sz="4" w:space="0" w:color="auto"/>
            </w:tcBorders>
          </w:tcPr>
          <w:p w14:paraId="4214038A"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14D892C3"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5382FD35"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6338C733"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143ECD6A"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w:t>
            </w:r>
          </w:p>
        </w:tc>
      </w:tr>
      <w:tr w:rsidR="00CC5D72" w:rsidRPr="00C82529" w14:paraId="1BA2D678" w14:textId="77777777" w:rsidTr="00CC5D72">
        <w:trPr>
          <w:trHeight w:val="284"/>
        </w:trPr>
        <w:tc>
          <w:tcPr>
            <w:tcW w:w="2122" w:type="dxa"/>
            <w:vMerge/>
            <w:tcBorders>
              <w:left w:val="single" w:sz="4" w:space="0" w:color="auto"/>
              <w:bottom w:val="single" w:sz="4" w:space="0" w:color="auto"/>
              <w:right w:val="single" w:sz="4" w:space="0" w:color="auto"/>
            </w:tcBorders>
          </w:tcPr>
          <w:p w14:paraId="6BC763C6"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5B4B8562"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Хімія</w:t>
            </w:r>
          </w:p>
        </w:tc>
        <w:tc>
          <w:tcPr>
            <w:tcW w:w="0" w:type="auto"/>
            <w:tcBorders>
              <w:top w:val="single" w:sz="4" w:space="0" w:color="auto"/>
              <w:left w:val="single" w:sz="4" w:space="0" w:color="auto"/>
              <w:bottom w:val="single" w:sz="4" w:space="0" w:color="auto"/>
              <w:right w:val="single" w:sz="4" w:space="0" w:color="auto"/>
            </w:tcBorders>
          </w:tcPr>
          <w:p w14:paraId="7B48F483"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38D945B8"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02546EB4"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7C278E1C"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1483B426"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r>
      <w:tr w:rsidR="00CC5D72" w:rsidRPr="00C82529" w14:paraId="1F51F082" w14:textId="77777777" w:rsidTr="00CC5D72">
        <w:trPr>
          <w:trHeight w:val="546"/>
        </w:trPr>
        <w:tc>
          <w:tcPr>
            <w:tcW w:w="2122" w:type="dxa"/>
            <w:vMerge w:val="restart"/>
            <w:tcBorders>
              <w:top w:val="single" w:sz="4" w:space="0" w:color="auto"/>
              <w:left w:val="single" w:sz="4" w:space="0" w:color="auto"/>
              <w:right w:val="single" w:sz="4" w:space="0" w:color="auto"/>
            </w:tcBorders>
          </w:tcPr>
          <w:p w14:paraId="510A8A11"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 xml:space="preserve">Соціальна і </w:t>
            </w:r>
          </w:p>
          <w:p w14:paraId="1C5F8B2A"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 xml:space="preserve">здоров’язбережувальна </w:t>
            </w:r>
          </w:p>
        </w:tc>
        <w:tc>
          <w:tcPr>
            <w:tcW w:w="4728" w:type="dxa"/>
            <w:tcBorders>
              <w:top w:val="single" w:sz="4" w:space="0" w:color="auto"/>
              <w:left w:val="single" w:sz="4" w:space="0" w:color="auto"/>
              <w:bottom w:val="single" w:sz="4" w:space="0" w:color="auto"/>
              <w:right w:val="single" w:sz="4" w:space="0" w:color="auto"/>
            </w:tcBorders>
          </w:tcPr>
          <w:p w14:paraId="186A8DB2"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Інтегрований курс «Здоров’я, безпека та добробут»</w:t>
            </w:r>
          </w:p>
        </w:tc>
        <w:tc>
          <w:tcPr>
            <w:tcW w:w="0" w:type="auto"/>
            <w:tcBorders>
              <w:top w:val="single" w:sz="4" w:space="0" w:color="auto"/>
              <w:left w:val="single" w:sz="4" w:space="0" w:color="auto"/>
              <w:bottom w:val="single" w:sz="4" w:space="0" w:color="auto"/>
              <w:right w:val="single" w:sz="4" w:space="0" w:color="auto"/>
            </w:tcBorders>
          </w:tcPr>
          <w:p w14:paraId="4ACAAB6C"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5C1F2C31"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32EF4B76"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212ECAC8"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0,5</w:t>
            </w:r>
          </w:p>
        </w:tc>
        <w:tc>
          <w:tcPr>
            <w:tcW w:w="0" w:type="auto"/>
            <w:tcBorders>
              <w:top w:val="single" w:sz="4" w:space="0" w:color="auto"/>
              <w:left w:val="single" w:sz="4" w:space="0" w:color="auto"/>
              <w:bottom w:val="single" w:sz="4" w:space="0" w:color="auto"/>
              <w:right w:val="single" w:sz="4" w:space="0" w:color="auto"/>
            </w:tcBorders>
          </w:tcPr>
          <w:p w14:paraId="1B261720"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0,5</w:t>
            </w:r>
          </w:p>
        </w:tc>
      </w:tr>
      <w:tr w:rsidR="00CC5D72" w:rsidRPr="00C82529" w14:paraId="1E154454" w14:textId="77777777" w:rsidTr="00CC5D72">
        <w:trPr>
          <w:trHeight w:val="555"/>
        </w:trPr>
        <w:tc>
          <w:tcPr>
            <w:tcW w:w="2122" w:type="dxa"/>
            <w:vMerge/>
            <w:tcBorders>
              <w:left w:val="single" w:sz="4" w:space="0" w:color="auto"/>
              <w:bottom w:val="single" w:sz="4" w:space="0" w:color="auto"/>
              <w:right w:val="single" w:sz="4" w:space="0" w:color="auto"/>
            </w:tcBorders>
          </w:tcPr>
          <w:p w14:paraId="25846273"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62C1AA98"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Підприємництво і фінансова грамотність</w:t>
            </w:r>
          </w:p>
        </w:tc>
        <w:tc>
          <w:tcPr>
            <w:tcW w:w="0" w:type="auto"/>
            <w:tcBorders>
              <w:top w:val="single" w:sz="4" w:space="0" w:color="auto"/>
              <w:left w:val="single" w:sz="4" w:space="0" w:color="auto"/>
              <w:bottom w:val="single" w:sz="4" w:space="0" w:color="auto"/>
              <w:right w:val="single" w:sz="4" w:space="0" w:color="auto"/>
            </w:tcBorders>
          </w:tcPr>
          <w:p w14:paraId="3ABA7ABC"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1F035F42"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5F6A1C19"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04C4E2F9"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0,5</w:t>
            </w:r>
          </w:p>
        </w:tc>
        <w:tc>
          <w:tcPr>
            <w:tcW w:w="0" w:type="auto"/>
            <w:tcBorders>
              <w:top w:val="single" w:sz="4" w:space="0" w:color="auto"/>
              <w:left w:val="single" w:sz="4" w:space="0" w:color="auto"/>
              <w:bottom w:val="single" w:sz="4" w:space="0" w:color="auto"/>
              <w:right w:val="single" w:sz="4" w:space="0" w:color="auto"/>
            </w:tcBorders>
          </w:tcPr>
          <w:p w14:paraId="10440F8D"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0,5</w:t>
            </w:r>
          </w:p>
        </w:tc>
      </w:tr>
      <w:tr w:rsidR="00CC5D72" w:rsidRPr="00C82529" w14:paraId="266B1F81" w14:textId="77777777" w:rsidTr="00CC5D72">
        <w:trPr>
          <w:trHeight w:val="832"/>
        </w:trPr>
        <w:tc>
          <w:tcPr>
            <w:tcW w:w="2122" w:type="dxa"/>
            <w:vMerge w:val="restart"/>
            <w:tcBorders>
              <w:left w:val="single" w:sz="4" w:space="0" w:color="auto"/>
              <w:right w:val="single" w:sz="4" w:space="0" w:color="auto"/>
            </w:tcBorders>
          </w:tcPr>
          <w:p w14:paraId="30EB1585"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Громадянська та історична</w:t>
            </w:r>
          </w:p>
        </w:tc>
        <w:tc>
          <w:tcPr>
            <w:tcW w:w="4728" w:type="dxa"/>
            <w:tcBorders>
              <w:top w:val="single" w:sz="4" w:space="0" w:color="auto"/>
              <w:left w:val="single" w:sz="4" w:space="0" w:color="auto"/>
              <w:bottom w:val="single" w:sz="4" w:space="0" w:color="auto"/>
              <w:right w:val="single" w:sz="4" w:space="0" w:color="auto"/>
            </w:tcBorders>
          </w:tcPr>
          <w:p w14:paraId="45A56256" w14:textId="4F0B2468"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Інтегрований курс історії  «Досліджуємо історію і суспільство»</w:t>
            </w:r>
          </w:p>
        </w:tc>
        <w:tc>
          <w:tcPr>
            <w:tcW w:w="0" w:type="auto"/>
            <w:tcBorders>
              <w:top w:val="single" w:sz="4" w:space="0" w:color="auto"/>
              <w:left w:val="single" w:sz="4" w:space="0" w:color="auto"/>
              <w:bottom w:val="single" w:sz="4" w:space="0" w:color="auto"/>
              <w:right w:val="single" w:sz="4" w:space="0" w:color="auto"/>
            </w:tcBorders>
          </w:tcPr>
          <w:p w14:paraId="74BA60F8"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2D27013B" w14:textId="53E9E98D"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4C670714"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27877185"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121ABA56"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r>
      <w:tr w:rsidR="00CC5D72" w:rsidRPr="00C82529" w14:paraId="4DECBCD3" w14:textId="77777777" w:rsidTr="00CC5D72">
        <w:trPr>
          <w:trHeight w:val="844"/>
        </w:trPr>
        <w:tc>
          <w:tcPr>
            <w:tcW w:w="2122" w:type="dxa"/>
            <w:vMerge/>
            <w:tcBorders>
              <w:left w:val="single" w:sz="4" w:space="0" w:color="auto"/>
              <w:right w:val="single" w:sz="4" w:space="0" w:color="auto"/>
            </w:tcBorders>
          </w:tcPr>
          <w:p w14:paraId="76A45C6B"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1A7A7CCB" w14:textId="1C90CE5C"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Інтегрований курс історії</w:t>
            </w:r>
            <w:r w:rsidR="003620FD" w:rsidRPr="00C82529">
              <w:rPr>
                <w:rFonts w:ascii="Times New Roman" w:hAnsi="Times New Roman"/>
                <w:sz w:val="24"/>
                <w:szCs w:val="24"/>
              </w:rPr>
              <w:t xml:space="preserve"> </w:t>
            </w:r>
            <w:r w:rsidRPr="00C82529">
              <w:rPr>
                <w:rFonts w:ascii="Times New Roman" w:hAnsi="Times New Roman"/>
                <w:sz w:val="24"/>
                <w:szCs w:val="24"/>
              </w:rPr>
              <w:t>«Історія: Україна і світ»</w:t>
            </w:r>
          </w:p>
        </w:tc>
        <w:tc>
          <w:tcPr>
            <w:tcW w:w="0" w:type="auto"/>
            <w:tcBorders>
              <w:top w:val="single" w:sz="4" w:space="0" w:color="auto"/>
              <w:left w:val="single" w:sz="4" w:space="0" w:color="auto"/>
              <w:bottom w:val="single" w:sz="4" w:space="0" w:color="auto"/>
              <w:right w:val="single" w:sz="4" w:space="0" w:color="auto"/>
            </w:tcBorders>
          </w:tcPr>
          <w:p w14:paraId="68123E67"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1EF0DA46"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18F275A4" w14:textId="494B1B03"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2897CFA0"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0" w:type="auto"/>
            <w:tcBorders>
              <w:top w:val="single" w:sz="4" w:space="0" w:color="auto"/>
              <w:left w:val="single" w:sz="4" w:space="0" w:color="auto"/>
              <w:bottom w:val="single" w:sz="4" w:space="0" w:color="auto"/>
              <w:right w:val="single" w:sz="4" w:space="0" w:color="auto"/>
            </w:tcBorders>
          </w:tcPr>
          <w:p w14:paraId="6304E5B2" w14:textId="0A73DF50" w:rsidR="00CC5D72" w:rsidRPr="00C82529" w:rsidRDefault="003620FD" w:rsidP="00CC5D72">
            <w:pPr>
              <w:spacing w:after="0" w:line="240" w:lineRule="auto"/>
              <w:jc w:val="center"/>
              <w:rPr>
                <w:rFonts w:ascii="Times New Roman" w:hAnsi="Times New Roman"/>
                <w:sz w:val="24"/>
                <w:szCs w:val="24"/>
              </w:rPr>
            </w:pPr>
            <w:r w:rsidRPr="00C82529">
              <w:rPr>
                <w:rFonts w:ascii="Times New Roman" w:hAnsi="Times New Roman"/>
                <w:sz w:val="24"/>
                <w:szCs w:val="24"/>
              </w:rPr>
              <w:t>2</w:t>
            </w:r>
            <w:r w:rsidR="00CC5D72" w:rsidRPr="00C82529">
              <w:rPr>
                <w:rFonts w:ascii="Times New Roman" w:hAnsi="Times New Roman"/>
                <w:sz w:val="24"/>
                <w:szCs w:val="24"/>
              </w:rPr>
              <w:t>,5</w:t>
            </w:r>
          </w:p>
        </w:tc>
      </w:tr>
      <w:tr w:rsidR="003620FD" w:rsidRPr="00C82529" w14:paraId="5DBB74DD" w14:textId="77777777" w:rsidTr="007130AE">
        <w:trPr>
          <w:trHeight w:val="380"/>
        </w:trPr>
        <w:tc>
          <w:tcPr>
            <w:tcW w:w="2122" w:type="dxa"/>
            <w:vMerge/>
            <w:tcBorders>
              <w:left w:val="single" w:sz="4" w:space="0" w:color="auto"/>
              <w:right w:val="single" w:sz="4" w:space="0" w:color="auto"/>
            </w:tcBorders>
          </w:tcPr>
          <w:p w14:paraId="065233B8" w14:textId="77777777" w:rsidR="003620FD" w:rsidRPr="00C82529" w:rsidRDefault="003620FD"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1A96CD19" w14:textId="2CA03265" w:rsidR="003620FD" w:rsidRPr="00C82529" w:rsidRDefault="003620FD" w:rsidP="00CC5D72">
            <w:pPr>
              <w:spacing w:after="0" w:line="240" w:lineRule="auto"/>
              <w:rPr>
                <w:rFonts w:ascii="Times New Roman" w:hAnsi="Times New Roman"/>
                <w:sz w:val="24"/>
                <w:szCs w:val="24"/>
              </w:rPr>
            </w:pPr>
            <w:r w:rsidRPr="00C82529">
              <w:rPr>
                <w:rFonts w:ascii="Times New Roman" w:hAnsi="Times New Roman"/>
                <w:sz w:val="24"/>
                <w:szCs w:val="24"/>
              </w:rPr>
              <w:t>Громадянська освіта</w:t>
            </w:r>
          </w:p>
        </w:tc>
        <w:tc>
          <w:tcPr>
            <w:tcW w:w="0" w:type="auto"/>
            <w:tcBorders>
              <w:top w:val="single" w:sz="4" w:space="0" w:color="auto"/>
              <w:left w:val="single" w:sz="4" w:space="0" w:color="auto"/>
              <w:bottom w:val="single" w:sz="4" w:space="0" w:color="auto"/>
              <w:right w:val="single" w:sz="4" w:space="0" w:color="auto"/>
            </w:tcBorders>
          </w:tcPr>
          <w:p w14:paraId="2646F4DA" w14:textId="77777777" w:rsidR="003620FD" w:rsidRPr="00C82529" w:rsidRDefault="003620FD" w:rsidP="00CC5D72">
            <w:pPr>
              <w:spacing w:after="0" w:line="240" w:lineRule="auto"/>
              <w:jc w:val="center"/>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0B2C0E97" w14:textId="0CC218A9" w:rsidR="003620FD" w:rsidRPr="00C82529" w:rsidRDefault="003620FD" w:rsidP="00CC5D72">
            <w:pPr>
              <w:spacing w:after="0" w:line="240" w:lineRule="auto"/>
              <w:jc w:val="center"/>
              <w:rPr>
                <w:rFonts w:ascii="Times New Roman" w:hAnsi="Times New Roman"/>
                <w:sz w:val="24"/>
                <w:szCs w:val="24"/>
              </w:rPr>
            </w:pPr>
            <w:r w:rsidRPr="00C82529">
              <w:rPr>
                <w:rFonts w:ascii="Times New Roman" w:hAnsi="Times New Roman"/>
                <w:sz w:val="24"/>
                <w:szCs w:val="24"/>
              </w:rPr>
              <w:t>0,5</w:t>
            </w:r>
          </w:p>
        </w:tc>
        <w:tc>
          <w:tcPr>
            <w:tcW w:w="0" w:type="auto"/>
            <w:tcBorders>
              <w:top w:val="single" w:sz="4" w:space="0" w:color="auto"/>
              <w:left w:val="single" w:sz="4" w:space="0" w:color="auto"/>
              <w:bottom w:val="single" w:sz="4" w:space="0" w:color="auto"/>
              <w:right w:val="single" w:sz="4" w:space="0" w:color="auto"/>
            </w:tcBorders>
          </w:tcPr>
          <w:p w14:paraId="34385D98" w14:textId="20A17EFF" w:rsidR="003620FD" w:rsidRPr="00C82529" w:rsidRDefault="003620FD" w:rsidP="00CC5D72">
            <w:pPr>
              <w:spacing w:after="0" w:line="240" w:lineRule="auto"/>
              <w:jc w:val="center"/>
              <w:rPr>
                <w:rFonts w:ascii="Times New Roman" w:hAnsi="Times New Roman"/>
                <w:sz w:val="24"/>
                <w:szCs w:val="24"/>
              </w:rPr>
            </w:pPr>
            <w:r w:rsidRPr="00C82529">
              <w:rPr>
                <w:rFonts w:ascii="Times New Roman" w:hAnsi="Times New Roman"/>
                <w:sz w:val="24"/>
                <w:szCs w:val="24"/>
              </w:rPr>
              <w:t>0,5</w:t>
            </w:r>
          </w:p>
        </w:tc>
        <w:tc>
          <w:tcPr>
            <w:tcW w:w="0" w:type="auto"/>
            <w:tcBorders>
              <w:top w:val="single" w:sz="4" w:space="0" w:color="auto"/>
              <w:left w:val="single" w:sz="4" w:space="0" w:color="auto"/>
              <w:bottom w:val="single" w:sz="4" w:space="0" w:color="auto"/>
              <w:right w:val="single" w:sz="4" w:space="0" w:color="auto"/>
            </w:tcBorders>
          </w:tcPr>
          <w:p w14:paraId="716B6689" w14:textId="38D321D8" w:rsidR="003620FD" w:rsidRPr="00C82529" w:rsidRDefault="003620FD" w:rsidP="00CC5D72">
            <w:pPr>
              <w:spacing w:after="0" w:line="240" w:lineRule="auto"/>
              <w:jc w:val="center"/>
              <w:rPr>
                <w:rFonts w:ascii="Times New Roman" w:hAnsi="Times New Roman"/>
                <w:sz w:val="24"/>
                <w:szCs w:val="24"/>
              </w:rPr>
            </w:pPr>
            <w:r w:rsidRPr="00C82529">
              <w:rPr>
                <w:rFonts w:ascii="Times New Roman" w:hAnsi="Times New Roman"/>
                <w:sz w:val="24"/>
                <w:szCs w:val="24"/>
              </w:rPr>
              <w:t>0,5</w:t>
            </w:r>
          </w:p>
        </w:tc>
        <w:tc>
          <w:tcPr>
            <w:tcW w:w="0" w:type="auto"/>
            <w:tcBorders>
              <w:top w:val="single" w:sz="4" w:space="0" w:color="auto"/>
              <w:left w:val="single" w:sz="4" w:space="0" w:color="auto"/>
              <w:bottom w:val="single" w:sz="4" w:space="0" w:color="auto"/>
              <w:right w:val="single" w:sz="4" w:space="0" w:color="auto"/>
            </w:tcBorders>
          </w:tcPr>
          <w:p w14:paraId="40497933" w14:textId="2468D920" w:rsidR="003620FD" w:rsidRPr="00C82529" w:rsidRDefault="003620FD" w:rsidP="00CC5D72">
            <w:pPr>
              <w:spacing w:after="0" w:line="240" w:lineRule="auto"/>
              <w:jc w:val="center"/>
              <w:rPr>
                <w:rFonts w:ascii="Times New Roman" w:hAnsi="Times New Roman"/>
                <w:sz w:val="24"/>
                <w:szCs w:val="24"/>
              </w:rPr>
            </w:pPr>
            <w:r w:rsidRPr="00C82529">
              <w:rPr>
                <w:rFonts w:ascii="Times New Roman" w:hAnsi="Times New Roman"/>
                <w:sz w:val="24"/>
                <w:szCs w:val="24"/>
              </w:rPr>
              <w:t>0,5</w:t>
            </w:r>
          </w:p>
        </w:tc>
      </w:tr>
      <w:tr w:rsidR="00CC5D72" w:rsidRPr="00C82529" w14:paraId="7692CE7A" w14:textId="77777777" w:rsidTr="00CC5D72">
        <w:trPr>
          <w:trHeight w:val="277"/>
        </w:trPr>
        <w:tc>
          <w:tcPr>
            <w:tcW w:w="2122" w:type="dxa"/>
            <w:vMerge/>
            <w:tcBorders>
              <w:left w:val="single" w:sz="4" w:space="0" w:color="auto"/>
              <w:right w:val="single" w:sz="4" w:space="0" w:color="auto"/>
            </w:tcBorders>
          </w:tcPr>
          <w:p w14:paraId="0E14B85B" w14:textId="77777777" w:rsidR="00CC5D72" w:rsidRPr="00C82529" w:rsidRDefault="00CC5D72" w:rsidP="00CC5D72">
            <w:pPr>
              <w:spacing w:after="0" w:line="240" w:lineRule="auto"/>
              <w:rPr>
                <w:rFonts w:ascii="Times New Roman" w:hAnsi="Times New Roman"/>
                <w:sz w:val="24"/>
                <w:szCs w:val="24"/>
              </w:rPr>
            </w:pPr>
          </w:p>
        </w:tc>
        <w:tc>
          <w:tcPr>
            <w:tcW w:w="4728" w:type="dxa"/>
            <w:tcBorders>
              <w:top w:val="single" w:sz="4" w:space="0" w:color="auto"/>
              <w:left w:val="single" w:sz="4" w:space="0" w:color="auto"/>
              <w:bottom w:val="single" w:sz="4" w:space="0" w:color="auto"/>
              <w:right w:val="single" w:sz="4" w:space="0" w:color="auto"/>
            </w:tcBorders>
          </w:tcPr>
          <w:p w14:paraId="4BF13C65"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Правознавство</w:t>
            </w:r>
          </w:p>
        </w:tc>
        <w:tc>
          <w:tcPr>
            <w:tcW w:w="0" w:type="auto"/>
            <w:tcBorders>
              <w:top w:val="single" w:sz="4" w:space="0" w:color="auto"/>
              <w:left w:val="single" w:sz="4" w:space="0" w:color="auto"/>
              <w:bottom w:val="single" w:sz="4" w:space="0" w:color="auto"/>
              <w:right w:val="single" w:sz="4" w:space="0" w:color="auto"/>
            </w:tcBorders>
          </w:tcPr>
          <w:p w14:paraId="00A6D785"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1BA6C137"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674F21C9"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61D01A4F"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078E3BA5"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0,5</w:t>
            </w:r>
          </w:p>
        </w:tc>
      </w:tr>
      <w:tr w:rsidR="00CC5D72" w:rsidRPr="00C82529" w14:paraId="03C2621F" w14:textId="77777777" w:rsidTr="00CC5D72">
        <w:trPr>
          <w:trHeight w:val="385"/>
        </w:trPr>
        <w:tc>
          <w:tcPr>
            <w:tcW w:w="2122" w:type="dxa"/>
            <w:tcBorders>
              <w:top w:val="single" w:sz="4" w:space="0" w:color="auto"/>
              <w:left w:val="single" w:sz="4" w:space="0" w:color="auto"/>
              <w:bottom w:val="single" w:sz="4" w:space="0" w:color="auto"/>
              <w:right w:val="single" w:sz="4" w:space="0" w:color="auto"/>
            </w:tcBorders>
          </w:tcPr>
          <w:p w14:paraId="79081E98"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Технологічна</w:t>
            </w:r>
          </w:p>
        </w:tc>
        <w:tc>
          <w:tcPr>
            <w:tcW w:w="4728" w:type="dxa"/>
            <w:tcBorders>
              <w:top w:val="single" w:sz="4" w:space="0" w:color="auto"/>
              <w:left w:val="single" w:sz="4" w:space="0" w:color="auto"/>
              <w:bottom w:val="single" w:sz="4" w:space="0" w:color="auto"/>
              <w:right w:val="single" w:sz="4" w:space="0" w:color="auto"/>
            </w:tcBorders>
          </w:tcPr>
          <w:p w14:paraId="478AAC39"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Технології</w:t>
            </w:r>
          </w:p>
        </w:tc>
        <w:tc>
          <w:tcPr>
            <w:tcW w:w="0" w:type="auto"/>
            <w:tcBorders>
              <w:top w:val="single" w:sz="4" w:space="0" w:color="auto"/>
              <w:left w:val="single" w:sz="4" w:space="0" w:color="auto"/>
              <w:bottom w:val="single" w:sz="4" w:space="0" w:color="auto"/>
              <w:right w:val="single" w:sz="4" w:space="0" w:color="auto"/>
            </w:tcBorders>
          </w:tcPr>
          <w:p w14:paraId="2DFDDC0D"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7EEFB44A"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4CE4655B"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7111323E"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3BC15ABA"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r>
      <w:tr w:rsidR="00CC5D72" w:rsidRPr="00C82529" w14:paraId="17729A88" w14:textId="77777777" w:rsidTr="00CC5D72">
        <w:trPr>
          <w:trHeight w:val="277"/>
        </w:trPr>
        <w:tc>
          <w:tcPr>
            <w:tcW w:w="2122" w:type="dxa"/>
            <w:tcBorders>
              <w:top w:val="single" w:sz="4" w:space="0" w:color="auto"/>
              <w:left w:val="single" w:sz="4" w:space="0" w:color="auto"/>
              <w:bottom w:val="single" w:sz="4" w:space="0" w:color="auto"/>
              <w:right w:val="single" w:sz="4" w:space="0" w:color="auto"/>
            </w:tcBorders>
            <w:vAlign w:val="center"/>
          </w:tcPr>
          <w:p w14:paraId="533AFCDA"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Інформатична</w:t>
            </w:r>
          </w:p>
        </w:tc>
        <w:tc>
          <w:tcPr>
            <w:tcW w:w="4728" w:type="dxa"/>
            <w:tcBorders>
              <w:top w:val="single" w:sz="4" w:space="0" w:color="auto"/>
              <w:left w:val="single" w:sz="4" w:space="0" w:color="auto"/>
              <w:bottom w:val="single" w:sz="4" w:space="0" w:color="auto"/>
              <w:right w:val="single" w:sz="4" w:space="0" w:color="auto"/>
            </w:tcBorders>
          </w:tcPr>
          <w:p w14:paraId="19031CE0"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Інформатика</w:t>
            </w:r>
          </w:p>
        </w:tc>
        <w:tc>
          <w:tcPr>
            <w:tcW w:w="0" w:type="auto"/>
            <w:tcBorders>
              <w:top w:val="single" w:sz="4" w:space="0" w:color="auto"/>
              <w:left w:val="single" w:sz="4" w:space="0" w:color="auto"/>
              <w:bottom w:val="single" w:sz="4" w:space="0" w:color="auto"/>
              <w:right w:val="single" w:sz="4" w:space="0" w:color="auto"/>
            </w:tcBorders>
          </w:tcPr>
          <w:p w14:paraId="27778382"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2EFCECAB"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381018D0"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5C94C258"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1,5</w:t>
            </w:r>
          </w:p>
        </w:tc>
        <w:tc>
          <w:tcPr>
            <w:tcW w:w="0" w:type="auto"/>
            <w:tcBorders>
              <w:top w:val="single" w:sz="4" w:space="0" w:color="auto"/>
              <w:left w:val="single" w:sz="4" w:space="0" w:color="auto"/>
              <w:bottom w:val="single" w:sz="4" w:space="0" w:color="auto"/>
              <w:right w:val="single" w:sz="4" w:space="0" w:color="auto"/>
            </w:tcBorders>
          </w:tcPr>
          <w:p w14:paraId="51F0A18E"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1,5</w:t>
            </w:r>
          </w:p>
        </w:tc>
      </w:tr>
      <w:tr w:rsidR="00CC5D72" w:rsidRPr="00C82529" w14:paraId="36D2B17D" w14:textId="77777777" w:rsidTr="00CC5D72">
        <w:trPr>
          <w:trHeight w:val="277"/>
        </w:trPr>
        <w:tc>
          <w:tcPr>
            <w:tcW w:w="2122" w:type="dxa"/>
            <w:tcBorders>
              <w:top w:val="single" w:sz="4" w:space="0" w:color="auto"/>
              <w:left w:val="single" w:sz="4" w:space="0" w:color="auto"/>
              <w:bottom w:val="single" w:sz="4" w:space="0" w:color="auto"/>
              <w:right w:val="single" w:sz="4" w:space="0" w:color="auto"/>
            </w:tcBorders>
          </w:tcPr>
          <w:p w14:paraId="229F13FF"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Мистецька</w:t>
            </w:r>
          </w:p>
        </w:tc>
        <w:tc>
          <w:tcPr>
            <w:tcW w:w="4728" w:type="dxa"/>
            <w:tcBorders>
              <w:top w:val="single" w:sz="4" w:space="0" w:color="auto"/>
              <w:left w:val="single" w:sz="4" w:space="0" w:color="auto"/>
              <w:bottom w:val="single" w:sz="4" w:space="0" w:color="auto"/>
              <w:right w:val="single" w:sz="4" w:space="0" w:color="auto"/>
            </w:tcBorders>
          </w:tcPr>
          <w:p w14:paraId="4BCEE724"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Мистецтво</w:t>
            </w:r>
          </w:p>
        </w:tc>
        <w:tc>
          <w:tcPr>
            <w:tcW w:w="0" w:type="auto"/>
            <w:tcBorders>
              <w:top w:val="single" w:sz="4" w:space="0" w:color="auto"/>
              <w:left w:val="single" w:sz="4" w:space="0" w:color="auto"/>
              <w:bottom w:val="single" w:sz="4" w:space="0" w:color="auto"/>
              <w:right w:val="single" w:sz="4" w:space="0" w:color="auto"/>
            </w:tcBorders>
          </w:tcPr>
          <w:p w14:paraId="5B86312F"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4619C180"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652114C7"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412708DC"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0" w:type="auto"/>
            <w:tcBorders>
              <w:top w:val="single" w:sz="4" w:space="0" w:color="auto"/>
              <w:left w:val="single" w:sz="4" w:space="0" w:color="auto"/>
              <w:bottom w:val="single" w:sz="4" w:space="0" w:color="auto"/>
              <w:right w:val="single" w:sz="4" w:space="0" w:color="auto"/>
            </w:tcBorders>
          </w:tcPr>
          <w:p w14:paraId="118BAF59"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1</w:t>
            </w:r>
          </w:p>
        </w:tc>
      </w:tr>
      <w:tr w:rsidR="00CC5D72" w:rsidRPr="00C82529" w14:paraId="793EDAC0" w14:textId="77777777" w:rsidTr="00CC5D72">
        <w:trPr>
          <w:trHeight w:val="271"/>
        </w:trPr>
        <w:tc>
          <w:tcPr>
            <w:tcW w:w="2122" w:type="dxa"/>
            <w:tcBorders>
              <w:top w:val="single" w:sz="4" w:space="0" w:color="auto"/>
              <w:left w:val="single" w:sz="4" w:space="0" w:color="auto"/>
              <w:bottom w:val="single" w:sz="4" w:space="0" w:color="auto"/>
              <w:right w:val="single" w:sz="4" w:space="0" w:color="auto"/>
            </w:tcBorders>
            <w:vAlign w:val="center"/>
          </w:tcPr>
          <w:p w14:paraId="4BEFDF2D"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Фізична культура</w:t>
            </w:r>
          </w:p>
        </w:tc>
        <w:tc>
          <w:tcPr>
            <w:tcW w:w="4728" w:type="dxa"/>
            <w:tcBorders>
              <w:top w:val="single" w:sz="4" w:space="0" w:color="auto"/>
              <w:left w:val="single" w:sz="4" w:space="0" w:color="auto"/>
              <w:bottom w:val="single" w:sz="4" w:space="0" w:color="auto"/>
              <w:right w:val="single" w:sz="4" w:space="0" w:color="auto"/>
            </w:tcBorders>
          </w:tcPr>
          <w:p w14:paraId="4C51A839" w14:textId="77777777"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Фізична культура</w:t>
            </w:r>
          </w:p>
        </w:tc>
        <w:tc>
          <w:tcPr>
            <w:tcW w:w="0" w:type="auto"/>
            <w:tcBorders>
              <w:top w:val="single" w:sz="4" w:space="0" w:color="auto"/>
              <w:left w:val="single" w:sz="4" w:space="0" w:color="auto"/>
              <w:bottom w:val="single" w:sz="4" w:space="0" w:color="auto"/>
              <w:right w:val="single" w:sz="4" w:space="0" w:color="auto"/>
            </w:tcBorders>
          </w:tcPr>
          <w:p w14:paraId="73AF7B9B"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w:t>
            </w:r>
          </w:p>
        </w:tc>
        <w:tc>
          <w:tcPr>
            <w:tcW w:w="0" w:type="auto"/>
            <w:tcBorders>
              <w:top w:val="single" w:sz="4" w:space="0" w:color="auto"/>
              <w:left w:val="single" w:sz="4" w:space="0" w:color="auto"/>
              <w:bottom w:val="single" w:sz="4" w:space="0" w:color="auto"/>
              <w:right w:val="single" w:sz="4" w:space="0" w:color="auto"/>
            </w:tcBorders>
          </w:tcPr>
          <w:p w14:paraId="2E25CE8A"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w:t>
            </w:r>
          </w:p>
        </w:tc>
        <w:tc>
          <w:tcPr>
            <w:tcW w:w="0" w:type="auto"/>
            <w:tcBorders>
              <w:top w:val="single" w:sz="4" w:space="0" w:color="auto"/>
              <w:left w:val="single" w:sz="4" w:space="0" w:color="auto"/>
              <w:bottom w:val="single" w:sz="4" w:space="0" w:color="auto"/>
              <w:right w:val="single" w:sz="4" w:space="0" w:color="auto"/>
            </w:tcBorders>
          </w:tcPr>
          <w:p w14:paraId="7B7146E4"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w:t>
            </w:r>
          </w:p>
        </w:tc>
        <w:tc>
          <w:tcPr>
            <w:tcW w:w="0" w:type="auto"/>
            <w:tcBorders>
              <w:top w:val="single" w:sz="4" w:space="0" w:color="auto"/>
              <w:left w:val="single" w:sz="4" w:space="0" w:color="auto"/>
              <w:bottom w:val="single" w:sz="4" w:space="0" w:color="auto"/>
              <w:right w:val="single" w:sz="4" w:space="0" w:color="auto"/>
            </w:tcBorders>
          </w:tcPr>
          <w:p w14:paraId="43B992F6"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w:t>
            </w:r>
          </w:p>
        </w:tc>
        <w:tc>
          <w:tcPr>
            <w:tcW w:w="0" w:type="auto"/>
            <w:tcBorders>
              <w:top w:val="single" w:sz="4" w:space="0" w:color="auto"/>
              <w:left w:val="single" w:sz="4" w:space="0" w:color="auto"/>
              <w:bottom w:val="single" w:sz="4" w:space="0" w:color="auto"/>
              <w:right w:val="single" w:sz="4" w:space="0" w:color="auto"/>
            </w:tcBorders>
          </w:tcPr>
          <w:p w14:paraId="4147C434"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w:t>
            </w:r>
          </w:p>
        </w:tc>
      </w:tr>
      <w:tr w:rsidR="00CC5D72" w:rsidRPr="00C82529" w14:paraId="3B2800F2" w14:textId="77777777" w:rsidTr="00CC5D72">
        <w:trPr>
          <w:trHeight w:val="428"/>
        </w:trPr>
        <w:tc>
          <w:tcPr>
            <w:tcW w:w="6850" w:type="dxa"/>
            <w:gridSpan w:val="2"/>
            <w:tcBorders>
              <w:top w:val="single" w:sz="4" w:space="0" w:color="auto"/>
              <w:left w:val="single" w:sz="4" w:space="0" w:color="auto"/>
              <w:right w:val="single" w:sz="4" w:space="0" w:color="auto"/>
            </w:tcBorders>
            <w:shd w:val="clear" w:color="auto" w:fill="D9D9D9" w:themeFill="background1" w:themeFillShade="D9"/>
          </w:tcPr>
          <w:p w14:paraId="7B5AEC1C" w14:textId="77777777" w:rsidR="00CC5D72" w:rsidRPr="00C82529" w:rsidRDefault="00CC5D72" w:rsidP="00CC5D72">
            <w:pPr>
              <w:spacing w:after="0" w:line="240" w:lineRule="auto"/>
              <w:jc w:val="both"/>
              <w:rPr>
                <w:rFonts w:ascii="Times New Roman" w:hAnsi="Times New Roman"/>
                <w:sz w:val="24"/>
                <w:szCs w:val="24"/>
              </w:rPr>
            </w:pPr>
            <w:r w:rsidRPr="00C82529">
              <w:rPr>
                <w:rFonts w:ascii="Times New Roman" w:hAnsi="Times New Roman"/>
                <w:sz w:val="24"/>
                <w:szCs w:val="24"/>
              </w:rPr>
              <w:t xml:space="preserve">Години навчального навантаження для  перерозподілу між освітніми галузями </w:t>
            </w:r>
          </w:p>
        </w:tc>
        <w:tc>
          <w:tcPr>
            <w:tcW w:w="0" w:type="auto"/>
            <w:tcBorders>
              <w:top w:val="single" w:sz="4" w:space="0" w:color="auto"/>
              <w:left w:val="single" w:sz="4" w:space="0" w:color="auto"/>
              <w:right w:val="single" w:sz="4" w:space="0" w:color="auto"/>
            </w:tcBorders>
            <w:shd w:val="clear" w:color="auto" w:fill="D9D9D9" w:themeFill="background1" w:themeFillShade="D9"/>
          </w:tcPr>
          <w:p w14:paraId="6A20F1D2"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7,5</w:t>
            </w:r>
          </w:p>
        </w:tc>
        <w:tc>
          <w:tcPr>
            <w:tcW w:w="0" w:type="auto"/>
            <w:tcBorders>
              <w:top w:val="single" w:sz="4" w:space="0" w:color="auto"/>
              <w:left w:val="single" w:sz="4" w:space="0" w:color="auto"/>
              <w:right w:val="single" w:sz="4" w:space="0" w:color="auto"/>
            </w:tcBorders>
            <w:shd w:val="clear" w:color="auto" w:fill="D9D9D9" w:themeFill="background1" w:themeFillShade="D9"/>
          </w:tcPr>
          <w:p w14:paraId="0CE9E4AD"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9,5</w:t>
            </w:r>
          </w:p>
        </w:tc>
        <w:tc>
          <w:tcPr>
            <w:tcW w:w="0" w:type="auto"/>
            <w:tcBorders>
              <w:top w:val="single" w:sz="4" w:space="0" w:color="auto"/>
              <w:left w:val="single" w:sz="4" w:space="0" w:color="auto"/>
              <w:right w:val="single" w:sz="4" w:space="0" w:color="auto"/>
            </w:tcBorders>
            <w:shd w:val="clear" w:color="auto" w:fill="D9D9D9" w:themeFill="background1" w:themeFillShade="D9"/>
          </w:tcPr>
          <w:p w14:paraId="03F67D18"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6,5</w:t>
            </w:r>
          </w:p>
        </w:tc>
        <w:tc>
          <w:tcPr>
            <w:tcW w:w="0" w:type="auto"/>
            <w:tcBorders>
              <w:top w:val="single" w:sz="4" w:space="0" w:color="auto"/>
              <w:left w:val="single" w:sz="4" w:space="0" w:color="auto"/>
              <w:right w:val="single" w:sz="4" w:space="0" w:color="auto"/>
            </w:tcBorders>
            <w:shd w:val="clear" w:color="auto" w:fill="D9D9D9" w:themeFill="background1" w:themeFillShade="D9"/>
          </w:tcPr>
          <w:p w14:paraId="2229B6B2" w14:textId="3D60D79E"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6</w:t>
            </w:r>
          </w:p>
        </w:tc>
        <w:tc>
          <w:tcPr>
            <w:tcW w:w="0" w:type="auto"/>
            <w:tcBorders>
              <w:top w:val="single" w:sz="4" w:space="0" w:color="auto"/>
              <w:left w:val="single" w:sz="4" w:space="0" w:color="auto"/>
              <w:right w:val="single" w:sz="4" w:space="0" w:color="auto"/>
            </w:tcBorders>
            <w:shd w:val="clear" w:color="auto" w:fill="D9D9D9" w:themeFill="background1" w:themeFillShade="D9"/>
          </w:tcPr>
          <w:p w14:paraId="35528E40" w14:textId="5E3B8A00" w:rsidR="00CC5D72" w:rsidRPr="00C82529" w:rsidRDefault="003620FD" w:rsidP="00CC5D72">
            <w:pPr>
              <w:spacing w:after="0" w:line="240" w:lineRule="auto"/>
              <w:jc w:val="center"/>
              <w:rPr>
                <w:rFonts w:ascii="Times New Roman" w:hAnsi="Times New Roman"/>
                <w:sz w:val="24"/>
                <w:szCs w:val="24"/>
              </w:rPr>
            </w:pPr>
            <w:r w:rsidRPr="00C82529">
              <w:rPr>
                <w:rFonts w:ascii="Times New Roman" w:hAnsi="Times New Roman"/>
                <w:sz w:val="24"/>
                <w:szCs w:val="24"/>
              </w:rPr>
              <w:t>5</w:t>
            </w:r>
          </w:p>
        </w:tc>
      </w:tr>
      <w:tr w:rsidR="00CC5D72" w:rsidRPr="00C82529" w14:paraId="3DE377AC" w14:textId="77777777" w:rsidTr="00CC5D72">
        <w:trPr>
          <w:trHeight w:val="394"/>
        </w:trPr>
        <w:tc>
          <w:tcPr>
            <w:tcW w:w="6850" w:type="dxa"/>
            <w:gridSpan w:val="2"/>
            <w:tcBorders>
              <w:top w:val="single" w:sz="4" w:space="0" w:color="auto"/>
              <w:left w:val="single" w:sz="4" w:space="0" w:color="auto"/>
              <w:right w:val="single" w:sz="4" w:space="0" w:color="auto"/>
            </w:tcBorders>
            <w:shd w:val="clear" w:color="auto" w:fill="F2F2F2" w:themeFill="background1" w:themeFillShade="F2"/>
          </w:tcPr>
          <w:p w14:paraId="08B919A3" w14:textId="77777777" w:rsidR="00CC5D72" w:rsidRPr="00C82529" w:rsidRDefault="00CC5D72" w:rsidP="00CC5D72">
            <w:pPr>
              <w:spacing w:after="0" w:line="240" w:lineRule="auto"/>
              <w:jc w:val="both"/>
              <w:rPr>
                <w:rFonts w:ascii="Times New Roman" w:hAnsi="Times New Roman"/>
                <w:sz w:val="24"/>
                <w:szCs w:val="24"/>
              </w:rPr>
            </w:pPr>
            <w:r w:rsidRPr="00C82529">
              <w:rPr>
                <w:rFonts w:ascii="Times New Roman" w:hAnsi="Times New Roman"/>
                <w:sz w:val="24"/>
                <w:szCs w:val="24"/>
              </w:rPr>
              <w:t>Загальнорічна кількість навчальних годин, що фінансується з бюджету</w:t>
            </w:r>
          </w:p>
        </w:tc>
        <w:tc>
          <w:tcPr>
            <w:tcW w:w="0" w:type="auto"/>
            <w:tcBorders>
              <w:top w:val="single" w:sz="4" w:space="0" w:color="auto"/>
              <w:left w:val="single" w:sz="4" w:space="0" w:color="auto"/>
              <w:right w:val="single" w:sz="4" w:space="0" w:color="auto"/>
            </w:tcBorders>
            <w:shd w:val="clear" w:color="auto" w:fill="F2F2F2" w:themeFill="background1" w:themeFillShade="F2"/>
          </w:tcPr>
          <w:p w14:paraId="40192DE6"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31</w:t>
            </w:r>
          </w:p>
        </w:tc>
        <w:tc>
          <w:tcPr>
            <w:tcW w:w="0" w:type="auto"/>
            <w:tcBorders>
              <w:top w:val="single" w:sz="4" w:space="0" w:color="auto"/>
              <w:left w:val="single" w:sz="4" w:space="0" w:color="auto"/>
              <w:right w:val="single" w:sz="4" w:space="0" w:color="auto"/>
            </w:tcBorders>
            <w:shd w:val="clear" w:color="auto" w:fill="F2F2F2" w:themeFill="background1" w:themeFillShade="F2"/>
          </w:tcPr>
          <w:p w14:paraId="2102A66D"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34</w:t>
            </w:r>
          </w:p>
        </w:tc>
        <w:tc>
          <w:tcPr>
            <w:tcW w:w="0" w:type="auto"/>
            <w:tcBorders>
              <w:top w:val="single" w:sz="4" w:space="0" w:color="auto"/>
              <w:left w:val="single" w:sz="4" w:space="0" w:color="auto"/>
              <w:right w:val="single" w:sz="4" w:space="0" w:color="auto"/>
            </w:tcBorders>
            <w:shd w:val="clear" w:color="auto" w:fill="F2F2F2" w:themeFill="background1" w:themeFillShade="F2"/>
          </w:tcPr>
          <w:p w14:paraId="7DB75D37"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35</w:t>
            </w:r>
          </w:p>
        </w:tc>
        <w:tc>
          <w:tcPr>
            <w:tcW w:w="0" w:type="auto"/>
            <w:tcBorders>
              <w:top w:val="single" w:sz="4" w:space="0" w:color="auto"/>
              <w:left w:val="single" w:sz="4" w:space="0" w:color="auto"/>
              <w:right w:val="single" w:sz="4" w:space="0" w:color="auto"/>
            </w:tcBorders>
            <w:shd w:val="clear" w:color="auto" w:fill="F2F2F2" w:themeFill="background1" w:themeFillShade="F2"/>
          </w:tcPr>
          <w:p w14:paraId="7E7FFAF7"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36</w:t>
            </w:r>
          </w:p>
        </w:tc>
        <w:tc>
          <w:tcPr>
            <w:tcW w:w="0" w:type="auto"/>
            <w:tcBorders>
              <w:top w:val="single" w:sz="4" w:space="0" w:color="auto"/>
              <w:left w:val="single" w:sz="4" w:space="0" w:color="auto"/>
              <w:right w:val="single" w:sz="4" w:space="0" w:color="auto"/>
            </w:tcBorders>
            <w:shd w:val="clear" w:color="auto" w:fill="F2F2F2" w:themeFill="background1" w:themeFillShade="F2"/>
          </w:tcPr>
          <w:p w14:paraId="0ECBDCD4"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36</w:t>
            </w:r>
          </w:p>
        </w:tc>
      </w:tr>
      <w:tr w:rsidR="00CC5D72" w:rsidRPr="00C82529" w14:paraId="458B13E9" w14:textId="77777777" w:rsidTr="00CC5D72">
        <w:trPr>
          <w:trHeight w:val="171"/>
        </w:trPr>
        <w:tc>
          <w:tcPr>
            <w:tcW w:w="6850" w:type="dxa"/>
            <w:gridSpan w:val="2"/>
            <w:tcBorders>
              <w:top w:val="single" w:sz="4" w:space="0" w:color="auto"/>
              <w:left w:val="single" w:sz="4" w:space="0" w:color="auto"/>
              <w:bottom w:val="single" w:sz="4" w:space="0" w:color="auto"/>
              <w:right w:val="single" w:sz="4" w:space="0" w:color="auto"/>
            </w:tcBorders>
          </w:tcPr>
          <w:p w14:paraId="04FB5DD1" w14:textId="7416A52E" w:rsidR="00CC5D72" w:rsidRPr="00C82529" w:rsidRDefault="00CC5D72" w:rsidP="00CC5D72">
            <w:pPr>
              <w:spacing w:after="0" w:line="240" w:lineRule="auto"/>
              <w:rPr>
                <w:rFonts w:ascii="Times New Roman" w:hAnsi="Times New Roman"/>
                <w:sz w:val="24"/>
                <w:szCs w:val="24"/>
              </w:rPr>
            </w:pPr>
            <w:r w:rsidRPr="00C82529">
              <w:rPr>
                <w:rFonts w:ascii="Times New Roman" w:hAnsi="Times New Roman"/>
                <w:sz w:val="24"/>
                <w:szCs w:val="24"/>
              </w:rPr>
              <w:t>Гранично допустиме навчальне навантаження</w:t>
            </w:r>
          </w:p>
        </w:tc>
        <w:tc>
          <w:tcPr>
            <w:tcW w:w="0" w:type="auto"/>
            <w:tcBorders>
              <w:top w:val="single" w:sz="4" w:space="0" w:color="auto"/>
              <w:left w:val="single" w:sz="4" w:space="0" w:color="auto"/>
              <w:bottom w:val="single" w:sz="4" w:space="0" w:color="auto"/>
              <w:right w:val="single" w:sz="4" w:space="0" w:color="auto"/>
            </w:tcBorders>
          </w:tcPr>
          <w:p w14:paraId="3A4AD5F8"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28</w:t>
            </w:r>
          </w:p>
        </w:tc>
        <w:tc>
          <w:tcPr>
            <w:tcW w:w="0" w:type="auto"/>
            <w:tcBorders>
              <w:top w:val="single" w:sz="4" w:space="0" w:color="auto"/>
              <w:left w:val="single" w:sz="4" w:space="0" w:color="auto"/>
              <w:bottom w:val="single" w:sz="4" w:space="0" w:color="auto"/>
              <w:right w:val="single" w:sz="4" w:space="0" w:color="auto"/>
            </w:tcBorders>
          </w:tcPr>
          <w:p w14:paraId="63FF6A07"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31</w:t>
            </w:r>
          </w:p>
        </w:tc>
        <w:tc>
          <w:tcPr>
            <w:tcW w:w="0" w:type="auto"/>
            <w:tcBorders>
              <w:top w:val="single" w:sz="4" w:space="0" w:color="auto"/>
              <w:left w:val="single" w:sz="4" w:space="0" w:color="auto"/>
              <w:bottom w:val="single" w:sz="4" w:space="0" w:color="auto"/>
              <w:right w:val="single" w:sz="4" w:space="0" w:color="auto"/>
            </w:tcBorders>
          </w:tcPr>
          <w:p w14:paraId="58936DB3"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32</w:t>
            </w:r>
          </w:p>
        </w:tc>
        <w:tc>
          <w:tcPr>
            <w:tcW w:w="0" w:type="auto"/>
            <w:tcBorders>
              <w:top w:val="single" w:sz="4" w:space="0" w:color="auto"/>
              <w:left w:val="single" w:sz="4" w:space="0" w:color="auto"/>
              <w:bottom w:val="single" w:sz="4" w:space="0" w:color="auto"/>
              <w:right w:val="single" w:sz="4" w:space="0" w:color="auto"/>
            </w:tcBorders>
          </w:tcPr>
          <w:p w14:paraId="2AE46018"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33</w:t>
            </w:r>
          </w:p>
        </w:tc>
        <w:tc>
          <w:tcPr>
            <w:tcW w:w="0" w:type="auto"/>
            <w:tcBorders>
              <w:top w:val="single" w:sz="4" w:space="0" w:color="auto"/>
              <w:left w:val="single" w:sz="4" w:space="0" w:color="auto"/>
              <w:bottom w:val="single" w:sz="4" w:space="0" w:color="auto"/>
              <w:right w:val="single" w:sz="4" w:space="0" w:color="auto"/>
            </w:tcBorders>
          </w:tcPr>
          <w:p w14:paraId="16473A0F" w14:textId="77777777" w:rsidR="00CC5D72" w:rsidRPr="00C82529" w:rsidRDefault="00CC5D72" w:rsidP="00CC5D72">
            <w:pPr>
              <w:spacing w:after="0" w:line="240" w:lineRule="auto"/>
              <w:jc w:val="center"/>
              <w:rPr>
                <w:rFonts w:ascii="Times New Roman" w:hAnsi="Times New Roman"/>
                <w:sz w:val="24"/>
                <w:szCs w:val="24"/>
              </w:rPr>
            </w:pPr>
            <w:r w:rsidRPr="00C82529">
              <w:rPr>
                <w:rFonts w:ascii="Times New Roman" w:hAnsi="Times New Roman"/>
                <w:sz w:val="24"/>
                <w:szCs w:val="24"/>
              </w:rPr>
              <w:t>33</w:t>
            </w:r>
          </w:p>
        </w:tc>
      </w:tr>
      <w:tr w:rsidR="00CC5D72" w:rsidRPr="00C82529" w14:paraId="689C3CFC" w14:textId="77777777" w:rsidTr="00CC5D72">
        <w:trPr>
          <w:trHeight w:val="826"/>
        </w:trPr>
        <w:tc>
          <w:tcPr>
            <w:tcW w:w="6850" w:type="dxa"/>
            <w:gridSpan w:val="2"/>
            <w:tcBorders>
              <w:top w:val="single" w:sz="4" w:space="0" w:color="auto"/>
              <w:left w:val="single" w:sz="4" w:space="0" w:color="auto"/>
              <w:bottom w:val="single" w:sz="4" w:space="0" w:color="auto"/>
              <w:right w:val="single" w:sz="4" w:space="0" w:color="auto"/>
            </w:tcBorders>
          </w:tcPr>
          <w:p w14:paraId="07741E18" w14:textId="27BC0B9F" w:rsidR="00CC5D72" w:rsidRPr="00C82529" w:rsidRDefault="00CC5D72" w:rsidP="00CC5D72">
            <w:pPr>
              <w:spacing w:after="0" w:line="240" w:lineRule="auto"/>
              <w:rPr>
                <w:rFonts w:ascii="Times New Roman" w:hAnsi="Times New Roman"/>
                <w:b/>
                <w:bCs/>
                <w:sz w:val="24"/>
                <w:szCs w:val="24"/>
              </w:rPr>
            </w:pPr>
            <w:r w:rsidRPr="00C82529">
              <w:rPr>
                <w:rFonts w:ascii="Times New Roman" w:hAnsi="Times New Roman"/>
                <w:b/>
                <w:bCs/>
                <w:sz w:val="24"/>
                <w:szCs w:val="24"/>
              </w:rPr>
              <w:t>Усього (без фізкультури, без урахування поділу класів на групи)</w:t>
            </w:r>
          </w:p>
        </w:tc>
        <w:tc>
          <w:tcPr>
            <w:tcW w:w="0" w:type="auto"/>
            <w:tcBorders>
              <w:top w:val="single" w:sz="4" w:space="0" w:color="auto"/>
              <w:left w:val="single" w:sz="4" w:space="0" w:color="auto"/>
              <w:bottom w:val="single" w:sz="4" w:space="0" w:color="auto"/>
              <w:right w:val="single" w:sz="4" w:space="0" w:color="auto"/>
            </w:tcBorders>
          </w:tcPr>
          <w:p w14:paraId="0CB324C9" w14:textId="77777777" w:rsidR="00CC5D72" w:rsidRPr="00C82529" w:rsidRDefault="00CC5D72" w:rsidP="00CC5D72">
            <w:pPr>
              <w:spacing w:after="0" w:line="240" w:lineRule="auto"/>
              <w:jc w:val="center"/>
              <w:rPr>
                <w:rFonts w:ascii="Times New Roman" w:hAnsi="Times New Roman"/>
                <w:b/>
                <w:sz w:val="24"/>
                <w:szCs w:val="24"/>
              </w:rPr>
            </w:pPr>
            <w:r w:rsidRPr="00C82529">
              <w:rPr>
                <w:rFonts w:ascii="Times New Roman" w:hAnsi="Times New Roman"/>
                <w:b/>
                <w:sz w:val="24"/>
                <w:szCs w:val="24"/>
              </w:rPr>
              <w:t>28+3</w:t>
            </w:r>
          </w:p>
        </w:tc>
        <w:tc>
          <w:tcPr>
            <w:tcW w:w="0" w:type="auto"/>
            <w:tcBorders>
              <w:top w:val="single" w:sz="4" w:space="0" w:color="auto"/>
              <w:left w:val="single" w:sz="4" w:space="0" w:color="auto"/>
              <w:bottom w:val="single" w:sz="4" w:space="0" w:color="auto"/>
              <w:right w:val="single" w:sz="4" w:space="0" w:color="auto"/>
            </w:tcBorders>
          </w:tcPr>
          <w:p w14:paraId="4F96F0FC" w14:textId="77777777" w:rsidR="00CC5D72" w:rsidRPr="00C82529" w:rsidRDefault="00CC5D72" w:rsidP="00CC5D72">
            <w:pPr>
              <w:spacing w:after="0" w:line="240" w:lineRule="auto"/>
              <w:jc w:val="center"/>
              <w:rPr>
                <w:rFonts w:ascii="Times New Roman" w:hAnsi="Times New Roman"/>
                <w:b/>
                <w:sz w:val="24"/>
                <w:szCs w:val="24"/>
              </w:rPr>
            </w:pPr>
            <w:r w:rsidRPr="00C82529">
              <w:rPr>
                <w:rFonts w:ascii="Times New Roman" w:hAnsi="Times New Roman"/>
                <w:b/>
                <w:sz w:val="24"/>
                <w:szCs w:val="24"/>
              </w:rPr>
              <w:t>31+3</w:t>
            </w:r>
          </w:p>
        </w:tc>
        <w:tc>
          <w:tcPr>
            <w:tcW w:w="0" w:type="auto"/>
            <w:tcBorders>
              <w:top w:val="single" w:sz="4" w:space="0" w:color="auto"/>
              <w:left w:val="single" w:sz="4" w:space="0" w:color="auto"/>
              <w:bottom w:val="single" w:sz="4" w:space="0" w:color="auto"/>
              <w:right w:val="single" w:sz="4" w:space="0" w:color="auto"/>
            </w:tcBorders>
          </w:tcPr>
          <w:p w14:paraId="6CA7D5B3" w14:textId="77777777" w:rsidR="00CC5D72" w:rsidRPr="00C82529" w:rsidRDefault="00CC5D72" w:rsidP="00CC5D72">
            <w:pPr>
              <w:spacing w:after="0" w:line="240" w:lineRule="auto"/>
              <w:rPr>
                <w:rFonts w:ascii="Times New Roman" w:hAnsi="Times New Roman"/>
                <w:b/>
                <w:sz w:val="24"/>
                <w:szCs w:val="24"/>
              </w:rPr>
            </w:pPr>
            <w:r w:rsidRPr="00C82529">
              <w:rPr>
                <w:rFonts w:ascii="Times New Roman" w:hAnsi="Times New Roman"/>
                <w:b/>
                <w:sz w:val="24"/>
                <w:szCs w:val="24"/>
              </w:rPr>
              <w:t>32+3</w:t>
            </w:r>
          </w:p>
        </w:tc>
        <w:tc>
          <w:tcPr>
            <w:tcW w:w="0" w:type="auto"/>
            <w:tcBorders>
              <w:top w:val="single" w:sz="4" w:space="0" w:color="auto"/>
              <w:left w:val="single" w:sz="4" w:space="0" w:color="auto"/>
              <w:bottom w:val="single" w:sz="4" w:space="0" w:color="auto"/>
              <w:right w:val="single" w:sz="4" w:space="0" w:color="auto"/>
            </w:tcBorders>
          </w:tcPr>
          <w:p w14:paraId="7DBE3247" w14:textId="77777777" w:rsidR="00CC5D72" w:rsidRPr="00C82529" w:rsidRDefault="00CC5D72" w:rsidP="00CC5D72">
            <w:pPr>
              <w:spacing w:after="0" w:line="240" w:lineRule="auto"/>
              <w:rPr>
                <w:rFonts w:ascii="Times New Roman" w:hAnsi="Times New Roman"/>
                <w:b/>
                <w:sz w:val="24"/>
                <w:szCs w:val="24"/>
              </w:rPr>
            </w:pPr>
            <w:r w:rsidRPr="00C82529">
              <w:rPr>
                <w:rFonts w:ascii="Times New Roman" w:hAnsi="Times New Roman"/>
                <w:b/>
                <w:sz w:val="24"/>
                <w:szCs w:val="24"/>
              </w:rPr>
              <w:t>33+3</w:t>
            </w:r>
          </w:p>
        </w:tc>
        <w:tc>
          <w:tcPr>
            <w:tcW w:w="0" w:type="auto"/>
            <w:tcBorders>
              <w:top w:val="single" w:sz="4" w:space="0" w:color="auto"/>
              <w:left w:val="single" w:sz="4" w:space="0" w:color="auto"/>
              <w:bottom w:val="single" w:sz="4" w:space="0" w:color="auto"/>
              <w:right w:val="single" w:sz="4" w:space="0" w:color="auto"/>
            </w:tcBorders>
          </w:tcPr>
          <w:p w14:paraId="049BD08C" w14:textId="77777777" w:rsidR="00CC5D72" w:rsidRPr="00C82529" w:rsidRDefault="00CC5D72" w:rsidP="00CC5D72">
            <w:pPr>
              <w:spacing w:after="0" w:line="240" w:lineRule="auto"/>
              <w:rPr>
                <w:rFonts w:ascii="Times New Roman" w:hAnsi="Times New Roman"/>
                <w:b/>
                <w:sz w:val="24"/>
                <w:szCs w:val="24"/>
              </w:rPr>
            </w:pPr>
            <w:r w:rsidRPr="00C82529">
              <w:rPr>
                <w:rFonts w:ascii="Times New Roman" w:hAnsi="Times New Roman"/>
                <w:b/>
                <w:sz w:val="24"/>
                <w:szCs w:val="24"/>
              </w:rPr>
              <w:t>33+3</w:t>
            </w:r>
          </w:p>
        </w:tc>
      </w:tr>
    </w:tbl>
    <w:p w14:paraId="2E6CDE55" w14:textId="77777777" w:rsidR="003E66E0" w:rsidRPr="00C82529" w:rsidRDefault="003E66E0" w:rsidP="003E66E0">
      <w:pPr>
        <w:shd w:val="clear" w:color="auto" w:fill="FFFFFF"/>
        <w:spacing w:after="0" w:line="240" w:lineRule="auto"/>
        <w:rPr>
          <w:rFonts w:ascii="Times New Roman" w:hAnsi="Times New Roman"/>
          <w:b/>
          <w:bCs/>
          <w:sz w:val="24"/>
          <w:szCs w:val="24"/>
        </w:rPr>
      </w:pPr>
    </w:p>
    <w:p w14:paraId="2F624BD1" w14:textId="219A2904" w:rsidR="00FD085D" w:rsidRPr="00C82529" w:rsidRDefault="00FD085D" w:rsidP="003E66E0">
      <w:pPr>
        <w:shd w:val="clear" w:color="auto" w:fill="FFFFFF"/>
        <w:spacing w:after="0" w:line="240" w:lineRule="auto"/>
        <w:jc w:val="center"/>
        <w:rPr>
          <w:rFonts w:ascii="Times New Roman" w:hAnsi="Times New Roman"/>
          <w:b/>
          <w:bCs/>
          <w:sz w:val="24"/>
          <w:szCs w:val="24"/>
        </w:rPr>
      </w:pPr>
      <w:r w:rsidRPr="00C82529">
        <w:rPr>
          <w:rFonts w:ascii="Times New Roman" w:hAnsi="Times New Roman"/>
          <w:b/>
          <w:bCs/>
          <w:sz w:val="24"/>
          <w:szCs w:val="24"/>
        </w:rPr>
        <w:t>Навчальний план для спеціального класу</w:t>
      </w:r>
    </w:p>
    <w:p w14:paraId="0B55649F" w14:textId="31B95E45" w:rsidR="00FD085D" w:rsidRPr="00C82529" w:rsidRDefault="00FD085D" w:rsidP="00FD085D">
      <w:pPr>
        <w:shd w:val="clear" w:color="auto" w:fill="FFFFFF"/>
        <w:spacing w:after="0" w:line="240" w:lineRule="auto"/>
        <w:jc w:val="center"/>
        <w:rPr>
          <w:rFonts w:ascii="Times New Roman" w:hAnsi="Times New Roman"/>
          <w:b/>
          <w:bCs/>
          <w:sz w:val="24"/>
          <w:szCs w:val="24"/>
        </w:rPr>
      </w:pPr>
      <w:r w:rsidRPr="00C82529">
        <w:rPr>
          <w:rFonts w:ascii="Times New Roman" w:hAnsi="Times New Roman"/>
          <w:b/>
          <w:bCs/>
          <w:sz w:val="24"/>
          <w:szCs w:val="24"/>
        </w:rPr>
        <w:t>(з інтелектуальними порушеннями помірного ступеня)</w:t>
      </w:r>
    </w:p>
    <w:p w14:paraId="399A3890" w14:textId="1C98177F" w:rsidR="00FD085D" w:rsidRPr="00C82529" w:rsidRDefault="00FD085D" w:rsidP="00FD085D">
      <w:pPr>
        <w:pStyle w:val="3"/>
        <w:shd w:val="clear" w:color="auto" w:fill="FFFFFF"/>
        <w:spacing w:before="0" w:line="240" w:lineRule="auto"/>
        <w:jc w:val="center"/>
        <w:textAlignment w:val="baseline"/>
        <w:rPr>
          <w:rFonts w:ascii="Times New Roman" w:eastAsia="Calibri" w:hAnsi="Times New Roman" w:cs="Times New Roman"/>
          <w:bCs/>
          <w:color w:val="auto"/>
        </w:rPr>
      </w:pPr>
      <w:r w:rsidRPr="00C82529">
        <w:rPr>
          <w:rFonts w:ascii="Times New Roman" w:eastAsia="Calibri" w:hAnsi="Times New Roman" w:cs="Times New Roman"/>
          <w:bCs/>
          <w:color w:val="auto"/>
        </w:rPr>
        <w:lastRenderedPageBreak/>
        <w:t xml:space="preserve">(додаток 16  до наказу МОН України від </w:t>
      </w:r>
      <w:r w:rsidRPr="00C82529">
        <w:rPr>
          <w:rFonts w:ascii="Times New Roman" w:hAnsi="Times New Roman" w:cs="Times New Roman"/>
          <w:color w:val="000000"/>
        </w:rPr>
        <w:t>07.12.2021 р. № 1317)</w:t>
      </w:r>
    </w:p>
    <w:tbl>
      <w:tblPr>
        <w:tblpPr w:leftFromText="180" w:rightFromText="180" w:vertAnchor="text" w:horzAnchor="margin" w:tblpXSpec="center" w:tblpY="2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17"/>
        <w:gridCol w:w="2457"/>
        <w:gridCol w:w="692"/>
        <w:gridCol w:w="620"/>
        <w:gridCol w:w="620"/>
        <w:gridCol w:w="620"/>
        <w:gridCol w:w="620"/>
        <w:gridCol w:w="549"/>
        <w:gridCol w:w="549"/>
      </w:tblGrid>
      <w:tr w:rsidR="00A11A88" w:rsidRPr="00C82529" w14:paraId="49954C2B" w14:textId="630B92E7" w:rsidTr="004C1B2C">
        <w:trPr>
          <w:trHeight w:val="556"/>
        </w:trPr>
        <w:tc>
          <w:tcPr>
            <w:tcW w:w="2617" w:type="dxa"/>
            <w:vMerge w:val="restart"/>
            <w:tcBorders>
              <w:top w:val="single" w:sz="4" w:space="0" w:color="auto"/>
              <w:left w:val="single" w:sz="4" w:space="0" w:color="auto"/>
              <w:right w:val="single" w:sz="4" w:space="0" w:color="auto"/>
            </w:tcBorders>
          </w:tcPr>
          <w:p w14:paraId="25301702" w14:textId="77777777" w:rsidR="00A11A88" w:rsidRPr="00C82529" w:rsidRDefault="00A11A88" w:rsidP="00EF3D5C">
            <w:pPr>
              <w:spacing w:after="0" w:line="240" w:lineRule="auto"/>
              <w:jc w:val="center"/>
              <w:rPr>
                <w:rFonts w:ascii="Times New Roman" w:hAnsi="Times New Roman"/>
                <w:b/>
                <w:bCs/>
                <w:sz w:val="24"/>
                <w:szCs w:val="24"/>
              </w:rPr>
            </w:pPr>
            <w:r w:rsidRPr="00C82529">
              <w:rPr>
                <w:rFonts w:ascii="Times New Roman" w:hAnsi="Times New Roman"/>
                <w:b/>
                <w:bCs/>
                <w:sz w:val="24"/>
                <w:szCs w:val="24"/>
              </w:rPr>
              <w:t>Освітні галузі</w:t>
            </w:r>
          </w:p>
        </w:tc>
        <w:tc>
          <w:tcPr>
            <w:tcW w:w="2457" w:type="dxa"/>
            <w:vMerge w:val="restart"/>
            <w:tcBorders>
              <w:top w:val="single" w:sz="4" w:space="0" w:color="auto"/>
              <w:left w:val="single" w:sz="4" w:space="0" w:color="auto"/>
              <w:right w:val="single" w:sz="4" w:space="0" w:color="auto"/>
            </w:tcBorders>
          </w:tcPr>
          <w:p w14:paraId="40EF6A30" w14:textId="50E6CED0" w:rsidR="00A11A88" w:rsidRPr="00C82529" w:rsidRDefault="00A11A88" w:rsidP="00EF3D5C">
            <w:pPr>
              <w:spacing w:after="0" w:line="240" w:lineRule="auto"/>
              <w:jc w:val="center"/>
              <w:rPr>
                <w:rFonts w:ascii="Times New Roman" w:hAnsi="Times New Roman"/>
                <w:b/>
                <w:bCs/>
                <w:sz w:val="24"/>
                <w:szCs w:val="24"/>
              </w:rPr>
            </w:pPr>
            <w:r w:rsidRPr="00C82529">
              <w:rPr>
                <w:rFonts w:ascii="Times New Roman" w:hAnsi="Times New Roman"/>
                <w:b/>
                <w:bCs/>
                <w:sz w:val="24"/>
                <w:szCs w:val="24"/>
              </w:rPr>
              <w:t>Орієнтований перелік предметів та інтегрованих галузевих курсів</w:t>
            </w:r>
          </w:p>
        </w:tc>
        <w:tc>
          <w:tcPr>
            <w:tcW w:w="4270" w:type="dxa"/>
            <w:gridSpan w:val="7"/>
            <w:tcBorders>
              <w:top w:val="single" w:sz="4" w:space="0" w:color="auto"/>
              <w:left w:val="single" w:sz="4" w:space="0" w:color="auto"/>
              <w:bottom w:val="single" w:sz="4" w:space="0" w:color="auto"/>
              <w:right w:val="single" w:sz="4" w:space="0" w:color="auto"/>
            </w:tcBorders>
            <w:shd w:val="clear" w:color="auto" w:fill="auto"/>
          </w:tcPr>
          <w:p w14:paraId="4E0FA51F" w14:textId="7F17540D"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Кількість годин на тиждень</w:t>
            </w:r>
          </w:p>
        </w:tc>
      </w:tr>
      <w:tr w:rsidR="00A11A88" w:rsidRPr="00C82529" w14:paraId="679425D4" w14:textId="493E841B" w:rsidTr="004C1B2C">
        <w:trPr>
          <w:trHeight w:val="550"/>
        </w:trPr>
        <w:tc>
          <w:tcPr>
            <w:tcW w:w="2617" w:type="dxa"/>
            <w:vMerge/>
            <w:tcBorders>
              <w:left w:val="single" w:sz="4" w:space="0" w:color="auto"/>
              <w:bottom w:val="single" w:sz="4" w:space="0" w:color="auto"/>
              <w:right w:val="single" w:sz="4" w:space="0" w:color="auto"/>
            </w:tcBorders>
          </w:tcPr>
          <w:p w14:paraId="5F735812" w14:textId="77777777" w:rsidR="00A11A88" w:rsidRPr="00C82529" w:rsidRDefault="00A11A88" w:rsidP="00FD085D">
            <w:pPr>
              <w:spacing w:after="0" w:line="240" w:lineRule="auto"/>
              <w:jc w:val="center"/>
              <w:rPr>
                <w:rFonts w:ascii="Times New Roman" w:hAnsi="Times New Roman"/>
                <w:b/>
                <w:bCs/>
                <w:sz w:val="24"/>
                <w:szCs w:val="24"/>
              </w:rPr>
            </w:pPr>
          </w:p>
        </w:tc>
        <w:tc>
          <w:tcPr>
            <w:tcW w:w="2457" w:type="dxa"/>
            <w:vMerge/>
            <w:tcBorders>
              <w:left w:val="single" w:sz="4" w:space="0" w:color="auto"/>
              <w:bottom w:val="single" w:sz="4" w:space="0" w:color="auto"/>
              <w:right w:val="single" w:sz="4" w:space="0" w:color="auto"/>
            </w:tcBorders>
          </w:tcPr>
          <w:p w14:paraId="670695AF" w14:textId="77777777" w:rsidR="00A11A88" w:rsidRPr="00C82529" w:rsidRDefault="00A11A88" w:rsidP="00FD085D">
            <w:pPr>
              <w:spacing w:after="0" w:line="240" w:lineRule="auto"/>
              <w:jc w:val="center"/>
              <w:rPr>
                <w:rFonts w:ascii="Times New Roman" w:hAnsi="Times New Roman"/>
                <w:b/>
                <w:bCs/>
                <w:sz w:val="24"/>
                <w:szCs w:val="24"/>
              </w:rPr>
            </w:pPr>
          </w:p>
        </w:tc>
        <w:tc>
          <w:tcPr>
            <w:tcW w:w="692" w:type="dxa"/>
            <w:tcBorders>
              <w:top w:val="single" w:sz="4" w:space="0" w:color="auto"/>
              <w:left w:val="single" w:sz="4" w:space="0" w:color="auto"/>
              <w:bottom w:val="single" w:sz="4" w:space="0" w:color="auto"/>
              <w:right w:val="single" w:sz="4" w:space="0" w:color="auto"/>
            </w:tcBorders>
            <w:shd w:val="clear" w:color="auto" w:fill="auto"/>
          </w:tcPr>
          <w:p w14:paraId="25596111" w14:textId="77777777" w:rsidR="00A11A88" w:rsidRPr="00C82529" w:rsidRDefault="00A11A88" w:rsidP="00FD085D">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5 </w:t>
            </w:r>
          </w:p>
          <w:p w14:paraId="6A55A523" w14:textId="5A5FB96D" w:rsidR="00A11A88" w:rsidRPr="00C82529" w:rsidRDefault="00A11A88" w:rsidP="00FD085D">
            <w:pPr>
              <w:spacing w:after="0" w:line="240" w:lineRule="auto"/>
              <w:jc w:val="center"/>
              <w:rPr>
                <w:rFonts w:ascii="Times New Roman" w:hAnsi="Times New Roman"/>
                <w:b/>
                <w:bCs/>
                <w:sz w:val="24"/>
                <w:szCs w:val="24"/>
              </w:rPr>
            </w:pP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w:t>
            </w:r>
          </w:p>
          <w:p w14:paraId="02A9510A" w14:textId="77777777" w:rsidR="00A11A88" w:rsidRPr="00C82529" w:rsidRDefault="00A11A88" w:rsidP="00FD085D">
            <w:pPr>
              <w:spacing w:after="0" w:line="240" w:lineRule="auto"/>
              <w:jc w:val="center"/>
              <w:rPr>
                <w:rFonts w:ascii="Times New Roman" w:hAnsi="Times New Roman"/>
                <w:b/>
                <w:bCs/>
                <w:sz w:val="24"/>
                <w:szCs w:val="24"/>
              </w:rPr>
            </w:pPr>
          </w:p>
        </w:tc>
        <w:tc>
          <w:tcPr>
            <w:tcW w:w="620" w:type="dxa"/>
            <w:tcBorders>
              <w:top w:val="single" w:sz="4" w:space="0" w:color="auto"/>
              <w:left w:val="single" w:sz="4" w:space="0" w:color="auto"/>
              <w:bottom w:val="single" w:sz="4" w:space="0" w:color="auto"/>
              <w:right w:val="single" w:sz="4" w:space="0" w:color="auto"/>
            </w:tcBorders>
          </w:tcPr>
          <w:p w14:paraId="3496A6C7" w14:textId="72AD2B92" w:rsidR="00A11A88" w:rsidRPr="00C82529" w:rsidRDefault="00A11A88" w:rsidP="00FD085D">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6 </w:t>
            </w: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w:t>
            </w:r>
          </w:p>
        </w:tc>
        <w:tc>
          <w:tcPr>
            <w:tcW w:w="620" w:type="dxa"/>
            <w:tcBorders>
              <w:top w:val="single" w:sz="4" w:space="0" w:color="auto"/>
              <w:left w:val="single" w:sz="4" w:space="0" w:color="auto"/>
              <w:bottom w:val="single" w:sz="4" w:space="0" w:color="auto"/>
              <w:right w:val="single" w:sz="4" w:space="0" w:color="auto"/>
            </w:tcBorders>
          </w:tcPr>
          <w:p w14:paraId="1288F857" w14:textId="786D638A" w:rsidR="00A11A88" w:rsidRPr="00C82529" w:rsidRDefault="00A11A88" w:rsidP="00FD085D">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7 </w:t>
            </w: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w:t>
            </w:r>
          </w:p>
        </w:tc>
        <w:tc>
          <w:tcPr>
            <w:tcW w:w="620" w:type="dxa"/>
            <w:tcBorders>
              <w:top w:val="single" w:sz="4" w:space="0" w:color="auto"/>
              <w:left w:val="single" w:sz="4" w:space="0" w:color="auto"/>
              <w:bottom w:val="single" w:sz="4" w:space="0" w:color="auto"/>
              <w:right w:val="single" w:sz="4" w:space="0" w:color="auto"/>
            </w:tcBorders>
          </w:tcPr>
          <w:p w14:paraId="2BABD622" w14:textId="1790ADBB" w:rsidR="00A11A88" w:rsidRPr="00C82529" w:rsidRDefault="00A11A88" w:rsidP="00FD085D">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8 </w:t>
            </w: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w:t>
            </w:r>
          </w:p>
        </w:tc>
        <w:tc>
          <w:tcPr>
            <w:tcW w:w="620" w:type="dxa"/>
            <w:tcBorders>
              <w:top w:val="single" w:sz="4" w:space="0" w:color="auto"/>
              <w:left w:val="single" w:sz="4" w:space="0" w:color="auto"/>
              <w:bottom w:val="single" w:sz="4" w:space="0" w:color="auto"/>
              <w:right w:val="single" w:sz="4" w:space="0" w:color="auto"/>
            </w:tcBorders>
          </w:tcPr>
          <w:p w14:paraId="7A42967D" w14:textId="24659782" w:rsidR="00A11A88" w:rsidRPr="00C82529" w:rsidRDefault="00A11A88" w:rsidP="00FD085D">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9 </w:t>
            </w: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 xml:space="preserve">. </w:t>
            </w:r>
          </w:p>
        </w:tc>
        <w:tc>
          <w:tcPr>
            <w:tcW w:w="549" w:type="dxa"/>
            <w:tcBorders>
              <w:top w:val="single" w:sz="4" w:space="0" w:color="auto"/>
              <w:left w:val="single" w:sz="4" w:space="0" w:color="auto"/>
              <w:bottom w:val="single" w:sz="4" w:space="0" w:color="auto"/>
              <w:right w:val="single" w:sz="4" w:space="0" w:color="auto"/>
            </w:tcBorders>
          </w:tcPr>
          <w:p w14:paraId="4D899B72" w14:textId="77777777" w:rsidR="00A11A88" w:rsidRPr="00C82529" w:rsidRDefault="00A11A88" w:rsidP="00FD085D">
            <w:pPr>
              <w:spacing w:after="0" w:line="240" w:lineRule="auto"/>
              <w:jc w:val="center"/>
              <w:rPr>
                <w:rFonts w:ascii="Times New Roman" w:hAnsi="Times New Roman"/>
                <w:b/>
                <w:bCs/>
                <w:sz w:val="24"/>
                <w:szCs w:val="24"/>
              </w:rPr>
            </w:pPr>
            <w:r w:rsidRPr="00C82529">
              <w:rPr>
                <w:rFonts w:ascii="Times New Roman" w:hAnsi="Times New Roman"/>
                <w:b/>
                <w:bCs/>
                <w:sz w:val="24"/>
                <w:szCs w:val="24"/>
              </w:rPr>
              <w:t>10</w:t>
            </w:r>
          </w:p>
          <w:p w14:paraId="347879FE" w14:textId="0B1CACC0" w:rsidR="00A11A88" w:rsidRPr="00C82529" w:rsidRDefault="00A11A88" w:rsidP="00FD085D">
            <w:pPr>
              <w:spacing w:after="0" w:line="240" w:lineRule="auto"/>
              <w:jc w:val="center"/>
              <w:rPr>
                <w:rFonts w:ascii="Times New Roman" w:hAnsi="Times New Roman"/>
                <w:b/>
                <w:bCs/>
                <w:sz w:val="24"/>
                <w:szCs w:val="24"/>
              </w:rPr>
            </w:pP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w:t>
            </w:r>
          </w:p>
        </w:tc>
        <w:tc>
          <w:tcPr>
            <w:tcW w:w="549" w:type="dxa"/>
            <w:tcBorders>
              <w:top w:val="single" w:sz="4" w:space="0" w:color="auto"/>
              <w:left w:val="single" w:sz="4" w:space="0" w:color="auto"/>
              <w:bottom w:val="single" w:sz="4" w:space="0" w:color="auto"/>
              <w:right w:val="single" w:sz="4" w:space="0" w:color="auto"/>
            </w:tcBorders>
          </w:tcPr>
          <w:p w14:paraId="7E5EE495" w14:textId="17102A2C" w:rsidR="00A11A88" w:rsidRPr="00C82529" w:rsidRDefault="00A11A88" w:rsidP="00FD085D">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11 </w:t>
            </w:r>
            <w:proofErr w:type="spellStart"/>
            <w:r w:rsidRPr="00C82529">
              <w:rPr>
                <w:rFonts w:ascii="Times New Roman" w:hAnsi="Times New Roman"/>
                <w:b/>
                <w:bCs/>
                <w:sz w:val="24"/>
                <w:szCs w:val="24"/>
              </w:rPr>
              <w:t>кл</w:t>
            </w:r>
            <w:proofErr w:type="spellEnd"/>
            <w:r w:rsidRPr="00C82529">
              <w:rPr>
                <w:rFonts w:ascii="Times New Roman" w:hAnsi="Times New Roman"/>
                <w:b/>
                <w:bCs/>
                <w:sz w:val="24"/>
                <w:szCs w:val="24"/>
              </w:rPr>
              <w:t>.</w:t>
            </w:r>
          </w:p>
        </w:tc>
      </w:tr>
      <w:tr w:rsidR="00A11A88" w:rsidRPr="00C82529" w14:paraId="752674B8" w14:textId="19743419" w:rsidTr="004C1B2C">
        <w:trPr>
          <w:trHeight w:val="303"/>
        </w:trPr>
        <w:tc>
          <w:tcPr>
            <w:tcW w:w="2617" w:type="dxa"/>
            <w:vMerge w:val="restart"/>
            <w:tcBorders>
              <w:top w:val="single" w:sz="4" w:space="0" w:color="auto"/>
              <w:left w:val="single" w:sz="4" w:space="0" w:color="auto"/>
              <w:right w:val="single" w:sz="4" w:space="0" w:color="auto"/>
            </w:tcBorders>
          </w:tcPr>
          <w:p w14:paraId="7F97F1F2"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Мовно-літературна</w:t>
            </w:r>
          </w:p>
          <w:p w14:paraId="0329D970" w14:textId="77777777" w:rsidR="00A11A88" w:rsidRPr="00C82529" w:rsidRDefault="00A11A88" w:rsidP="00EF3D5C">
            <w:pPr>
              <w:spacing w:after="0" w:line="240" w:lineRule="auto"/>
              <w:ind w:right="-267"/>
              <w:rPr>
                <w:rFonts w:ascii="Times New Roman" w:hAnsi="Times New Roman"/>
                <w:sz w:val="24"/>
                <w:szCs w:val="24"/>
              </w:rPr>
            </w:pPr>
          </w:p>
        </w:tc>
        <w:tc>
          <w:tcPr>
            <w:tcW w:w="2457" w:type="dxa"/>
            <w:tcBorders>
              <w:top w:val="single" w:sz="4" w:space="0" w:color="auto"/>
              <w:left w:val="single" w:sz="4" w:space="0" w:color="auto"/>
              <w:right w:val="single" w:sz="4" w:space="0" w:color="auto"/>
            </w:tcBorders>
          </w:tcPr>
          <w:p w14:paraId="77874F5D"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 xml:space="preserve">Українська мова </w:t>
            </w:r>
          </w:p>
        </w:tc>
        <w:tc>
          <w:tcPr>
            <w:tcW w:w="692" w:type="dxa"/>
            <w:tcBorders>
              <w:top w:val="single" w:sz="4" w:space="0" w:color="auto"/>
              <w:left w:val="single" w:sz="4" w:space="0" w:color="auto"/>
              <w:right w:val="single" w:sz="4" w:space="0" w:color="auto"/>
            </w:tcBorders>
          </w:tcPr>
          <w:p w14:paraId="1CFC8D0A" w14:textId="77777777"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p w14:paraId="1FBB728E" w14:textId="77777777" w:rsidR="00A11A88" w:rsidRPr="00C82529" w:rsidRDefault="00A11A88" w:rsidP="00EF3D5C">
            <w:pPr>
              <w:spacing w:after="0" w:line="240" w:lineRule="auto"/>
              <w:jc w:val="center"/>
              <w:rPr>
                <w:rFonts w:ascii="Times New Roman" w:hAnsi="Times New Roman"/>
                <w:color w:val="000000" w:themeColor="text1"/>
                <w:sz w:val="24"/>
                <w:szCs w:val="24"/>
              </w:rPr>
            </w:pPr>
          </w:p>
        </w:tc>
        <w:tc>
          <w:tcPr>
            <w:tcW w:w="620" w:type="dxa"/>
            <w:tcBorders>
              <w:top w:val="single" w:sz="4" w:space="0" w:color="auto"/>
              <w:left w:val="single" w:sz="4" w:space="0" w:color="auto"/>
              <w:right w:val="single" w:sz="4" w:space="0" w:color="auto"/>
            </w:tcBorders>
          </w:tcPr>
          <w:p w14:paraId="48639FD3" w14:textId="3C5AA30C"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c>
          <w:tcPr>
            <w:tcW w:w="620" w:type="dxa"/>
            <w:tcBorders>
              <w:top w:val="single" w:sz="4" w:space="0" w:color="auto"/>
              <w:left w:val="single" w:sz="4" w:space="0" w:color="auto"/>
              <w:right w:val="single" w:sz="4" w:space="0" w:color="auto"/>
            </w:tcBorders>
          </w:tcPr>
          <w:p w14:paraId="30F7362C" w14:textId="0355A431"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c>
          <w:tcPr>
            <w:tcW w:w="620" w:type="dxa"/>
            <w:tcBorders>
              <w:top w:val="single" w:sz="4" w:space="0" w:color="auto"/>
              <w:left w:val="single" w:sz="4" w:space="0" w:color="auto"/>
              <w:right w:val="single" w:sz="4" w:space="0" w:color="auto"/>
            </w:tcBorders>
          </w:tcPr>
          <w:p w14:paraId="0EF49389" w14:textId="1DA9CB9C"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c>
          <w:tcPr>
            <w:tcW w:w="620" w:type="dxa"/>
            <w:tcBorders>
              <w:top w:val="single" w:sz="4" w:space="0" w:color="auto"/>
              <w:left w:val="single" w:sz="4" w:space="0" w:color="auto"/>
              <w:right w:val="single" w:sz="4" w:space="0" w:color="auto"/>
            </w:tcBorders>
          </w:tcPr>
          <w:p w14:paraId="57CCB234" w14:textId="6BAE71FA"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c>
          <w:tcPr>
            <w:tcW w:w="549" w:type="dxa"/>
            <w:tcBorders>
              <w:top w:val="single" w:sz="4" w:space="0" w:color="auto"/>
              <w:left w:val="single" w:sz="4" w:space="0" w:color="auto"/>
              <w:right w:val="single" w:sz="4" w:space="0" w:color="auto"/>
            </w:tcBorders>
          </w:tcPr>
          <w:p w14:paraId="720ADD50" w14:textId="622E8E82"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c>
          <w:tcPr>
            <w:tcW w:w="549" w:type="dxa"/>
            <w:tcBorders>
              <w:top w:val="single" w:sz="4" w:space="0" w:color="auto"/>
              <w:left w:val="single" w:sz="4" w:space="0" w:color="auto"/>
              <w:right w:val="single" w:sz="4" w:space="0" w:color="auto"/>
            </w:tcBorders>
          </w:tcPr>
          <w:p w14:paraId="19FF6240" w14:textId="59CC0D33"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w:t>
            </w:r>
          </w:p>
        </w:tc>
      </w:tr>
      <w:tr w:rsidR="00A11A88" w:rsidRPr="00C82529" w14:paraId="38EC7EC6" w14:textId="7568E971" w:rsidTr="004C1B2C">
        <w:trPr>
          <w:trHeight w:val="86"/>
        </w:trPr>
        <w:tc>
          <w:tcPr>
            <w:tcW w:w="2617" w:type="dxa"/>
            <w:vMerge/>
            <w:tcBorders>
              <w:left w:val="single" w:sz="4" w:space="0" w:color="auto"/>
              <w:bottom w:val="single" w:sz="4" w:space="0" w:color="auto"/>
              <w:right w:val="single" w:sz="4" w:space="0" w:color="auto"/>
            </w:tcBorders>
          </w:tcPr>
          <w:p w14:paraId="5F58AD74" w14:textId="77777777" w:rsidR="00A11A88" w:rsidRPr="00C82529" w:rsidRDefault="00A11A88" w:rsidP="00EF3D5C">
            <w:pPr>
              <w:spacing w:after="0" w:line="240" w:lineRule="auto"/>
              <w:rPr>
                <w:rFonts w:ascii="Times New Roman" w:hAnsi="Times New Roman"/>
                <w:sz w:val="24"/>
                <w:szCs w:val="24"/>
              </w:rPr>
            </w:pPr>
          </w:p>
        </w:tc>
        <w:tc>
          <w:tcPr>
            <w:tcW w:w="2457" w:type="dxa"/>
            <w:tcBorders>
              <w:top w:val="single" w:sz="4" w:space="0" w:color="auto"/>
              <w:left w:val="single" w:sz="4" w:space="0" w:color="auto"/>
              <w:right w:val="single" w:sz="4" w:space="0" w:color="auto"/>
            </w:tcBorders>
          </w:tcPr>
          <w:p w14:paraId="680329A8"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Літературне читання</w:t>
            </w:r>
          </w:p>
        </w:tc>
        <w:tc>
          <w:tcPr>
            <w:tcW w:w="692" w:type="dxa"/>
            <w:tcBorders>
              <w:top w:val="single" w:sz="4" w:space="0" w:color="auto"/>
              <w:left w:val="single" w:sz="4" w:space="0" w:color="auto"/>
              <w:right w:val="single" w:sz="4" w:space="0" w:color="auto"/>
            </w:tcBorders>
          </w:tcPr>
          <w:p w14:paraId="5C620F29" w14:textId="77777777"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w:t>
            </w:r>
          </w:p>
        </w:tc>
        <w:tc>
          <w:tcPr>
            <w:tcW w:w="620" w:type="dxa"/>
            <w:tcBorders>
              <w:top w:val="single" w:sz="4" w:space="0" w:color="auto"/>
              <w:left w:val="single" w:sz="4" w:space="0" w:color="auto"/>
              <w:right w:val="single" w:sz="4" w:space="0" w:color="auto"/>
            </w:tcBorders>
          </w:tcPr>
          <w:p w14:paraId="1258EA92" w14:textId="7C2DC7C4"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w:t>
            </w:r>
          </w:p>
        </w:tc>
        <w:tc>
          <w:tcPr>
            <w:tcW w:w="620" w:type="dxa"/>
            <w:tcBorders>
              <w:top w:val="single" w:sz="4" w:space="0" w:color="auto"/>
              <w:left w:val="single" w:sz="4" w:space="0" w:color="auto"/>
              <w:right w:val="single" w:sz="4" w:space="0" w:color="auto"/>
            </w:tcBorders>
          </w:tcPr>
          <w:p w14:paraId="782B96A9" w14:textId="07889431"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w:t>
            </w:r>
          </w:p>
        </w:tc>
        <w:tc>
          <w:tcPr>
            <w:tcW w:w="620" w:type="dxa"/>
            <w:tcBorders>
              <w:top w:val="single" w:sz="4" w:space="0" w:color="auto"/>
              <w:left w:val="single" w:sz="4" w:space="0" w:color="auto"/>
              <w:right w:val="single" w:sz="4" w:space="0" w:color="auto"/>
            </w:tcBorders>
          </w:tcPr>
          <w:p w14:paraId="61DF8E0C" w14:textId="15F4CECE"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w:t>
            </w:r>
          </w:p>
        </w:tc>
        <w:tc>
          <w:tcPr>
            <w:tcW w:w="620" w:type="dxa"/>
            <w:tcBorders>
              <w:top w:val="single" w:sz="4" w:space="0" w:color="auto"/>
              <w:left w:val="single" w:sz="4" w:space="0" w:color="auto"/>
              <w:right w:val="single" w:sz="4" w:space="0" w:color="auto"/>
            </w:tcBorders>
          </w:tcPr>
          <w:p w14:paraId="58595A05" w14:textId="1E57660E"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w:t>
            </w:r>
          </w:p>
        </w:tc>
        <w:tc>
          <w:tcPr>
            <w:tcW w:w="549" w:type="dxa"/>
            <w:tcBorders>
              <w:top w:val="single" w:sz="4" w:space="0" w:color="auto"/>
              <w:left w:val="single" w:sz="4" w:space="0" w:color="auto"/>
              <w:right w:val="single" w:sz="4" w:space="0" w:color="auto"/>
            </w:tcBorders>
          </w:tcPr>
          <w:p w14:paraId="1B1EB3D1" w14:textId="2F1DF7BB"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w:t>
            </w:r>
          </w:p>
        </w:tc>
        <w:tc>
          <w:tcPr>
            <w:tcW w:w="549" w:type="dxa"/>
            <w:tcBorders>
              <w:top w:val="single" w:sz="4" w:space="0" w:color="auto"/>
              <w:left w:val="single" w:sz="4" w:space="0" w:color="auto"/>
              <w:right w:val="single" w:sz="4" w:space="0" w:color="auto"/>
            </w:tcBorders>
          </w:tcPr>
          <w:p w14:paraId="54D09D18" w14:textId="320F7D78" w:rsidR="00A11A88" w:rsidRPr="00C82529" w:rsidRDefault="00A11A88"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w:t>
            </w:r>
          </w:p>
        </w:tc>
      </w:tr>
      <w:tr w:rsidR="00A11A88" w:rsidRPr="00C82529" w14:paraId="661C5E6D" w14:textId="62278419" w:rsidTr="004C1B2C">
        <w:trPr>
          <w:trHeight w:val="439"/>
        </w:trPr>
        <w:tc>
          <w:tcPr>
            <w:tcW w:w="2617" w:type="dxa"/>
            <w:tcBorders>
              <w:top w:val="single" w:sz="4" w:space="0" w:color="auto"/>
              <w:left w:val="single" w:sz="4" w:space="0" w:color="auto"/>
              <w:right w:val="single" w:sz="4" w:space="0" w:color="auto"/>
            </w:tcBorders>
          </w:tcPr>
          <w:p w14:paraId="63C83477"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Математична</w:t>
            </w:r>
          </w:p>
        </w:tc>
        <w:tc>
          <w:tcPr>
            <w:tcW w:w="2457" w:type="dxa"/>
            <w:tcBorders>
              <w:top w:val="single" w:sz="4" w:space="0" w:color="auto"/>
              <w:left w:val="single" w:sz="4" w:space="0" w:color="auto"/>
              <w:right w:val="single" w:sz="4" w:space="0" w:color="auto"/>
            </w:tcBorders>
            <w:shd w:val="clear" w:color="auto" w:fill="auto"/>
          </w:tcPr>
          <w:p w14:paraId="71F22F62" w14:textId="528C96DA"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Математика</w:t>
            </w:r>
          </w:p>
        </w:tc>
        <w:tc>
          <w:tcPr>
            <w:tcW w:w="692" w:type="dxa"/>
            <w:tcBorders>
              <w:top w:val="single" w:sz="4" w:space="0" w:color="auto"/>
              <w:left w:val="single" w:sz="4" w:space="0" w:color="auto"/>
              <w:right w:val="single" w:sz="4" w:space="0" w:color="auto"/>
            </w:tcBorders>
          </w:tcPr>
          <w:p w14:paraId="7310C9D8" w14:textId="77777777"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right w:val="single" w:sz="4" w:space="0" w:color="auto"/>
            </w:tcBorders>
          </w:tcPr>
          <w:p w14:paraId="1B36024C" w14:textId="04233C04"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right w:val="single" w:sz="4" w:space="0" w:color="auto"/>
            </w:tcBorders>
          </w:tcPr>
          <w:p w14:paraId="0202EC97" w14:textId="56C21ACD"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right w:val="single" w:sz="4" w:space="0" w:color="auto"/>
            </w:tcBorders>
          </w:tcPr>
          <w:p w14:paraId="6FDC1866" w14:textId="6F8B10E6"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right w:val="single" w:sz="4" w:space="0" w:color="auto"/>
            </w:tcBorders>
          </w:tcPr>
          <w:p w14:paraId="69A0F15F" w14:textId="45142D02"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549" w:type="dxa"/>
            <w:tcBorders>
              <w:top w:val="single" w:sz="4" w:space="0" w:color="auto"/>
              <w:left w:val="single" w:sz="4" w:space="0" w:color="auto"/>
              <w:right w:val="single" w:sz="4" w:space="0" w:color="auto"/>
            </w:tcBorders>
          </w:tcPr>
          <w:p w14:paraId="04E2FF8D" w14:textId="07A92DC9"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549" w:type="dxa"/>
            <w:tcBorders>
              <w:top w:val="single" w:sz="4" w:space="0" w:color="auto"/>
              <w:left w:val="single" w:sz="4" w:space="0" w:color="auto"/>
              <w:right w:val="single" w:sz="4" w:space="0" w:color="auto"/>
            </w:tcBorders>
          </w:tcPr>
          <w:p w14:paraId="21039FE1" w14:textId="174D32F9"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w:t>
            </w:r>
          </w:p>
        </w:tc>
      </w:tr>
      <w:tr w:rsidR="00A11A88" w:rsidRPr="00C82529" w14:paraId="64691728" w14:textId="23194AB0" w:rsidTr="004C1B2C">
        <w:trPr>
          <w:trHeight w:val="716"/>
        </w:trPr>
        <w:tc>
          <w:tcPr>
            <w:tcW w:w="2617" w:type="dxa"/>
            <w:tcBorders>
              <w:top w:val="single" w:sz="4" w:space="0" w:color="auto"/>
              <w:left w:val="single" w:sz="4" w:space="0" w:color="auto"/>
              <w:right w:val="single" w:sz="4" w:space="0" w:color="auto"/>
            </w:tcBorders>
          </w:tcPr>
          <w:p w14:paraId="695F5848"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 xml:space="preserve">Природнича </w:t>
            </w:r>
          </w:p>
          <w:p w14:paraId="09CAB673"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Громадянська та історична</w:t>
            </w:r>
          </w:p>
        </w:tc>
        <w:tc>
          <w:tcPr>
            <w:tcW w:w="2457" w:type="dxa"/>
            <w:tcBorders>
              <w:top w:val="single" w:sz="4" w:space="0" w:color="auto"/>
              <w:left w:val="single" w:sz="4" w:space="0" w:color="auto"/>
              <w:right w:val="single" w:sz="4" w:space="0" w:color="auto"/>
            </w:tcBorders>
            <w:shd w:val="clear" w:color="auto" w:fill="auto"/>
          </w:tcPr>
          <w:p w14:paraId="40C609A8"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Інтегрований курс «Пізнаємо світ»</w:t>
            </w:r>
          </w:p>
        </w:tc>
        <w:tc>
          <w:tcPr>
            <w:tcW w:w="692" w:type="dxa"/>
            <w:tcBorders>
              <w:top w:val="single" w:sz="4" w:space="0" w:color="auto"/>
              <w:left w:val="single" w:sz="4" w:space="0" w:color="auto"/>
              <w:right w:val="single" w:sz="4" w:space="0" w:color="auto"/>
            </w:tcBorders>
          </w:tcPr>
          <w:p w14:paraId="086D4E7F" w14:textId="77777777"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right w:val="single" w:sz="4" w:space="0" w:color="auto"/>
            </w:tcBorders>
          </w:tcPr>
          <w:p w14:paraId="02C3C307" w14:textId="004E3BC2"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right w:val="single" w:sz="4" w:space="0" w:color="auto"/>
            </w:tcBorders>
          </w:tcPr>
          <w:p w14:paraId="2B1D9273" w14:textId="54573CBE"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right w:val="single" w:sz="4" w:space="0" w:color="auto"/>
            </w:tcBorders>
          </w:tcPr>
          <w:p w14:paraId="0B1D72BF" w14:textId="31C238DD"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right w:val="single" w:sz="4" w:space="0" w:color="auto"/>
            </w:tcBorders>
          </w:tcPr>
          <w:p w14:paraId="03C7D0CC" w14:textId="030C5779"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549" w:type="dxa"/>
            <w:tcBorders>
              <w:top w:val="single" w:sz="4" w:space="0" w:color="auto"/>
              <w:left w:val="single" w:sz="4" w:space="0" w:color="auto"/>
              <w:right w:val="single" w:sz="4" w:space="0" w:color="auto"/>
            </w:tcBorders>
          </w:tcPr>
          <w:p w14:paraId="2991FDC3" w14:textId="0B8460A0"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549" w:type="dxa"/>
            <w:tcBorders>
              <w:top w:val="single" w:sz="4" w:space="0" w:color="auto"/>
              <w:left w:val="single" w:sz="4" w:space="0" w:color="auto"/>
              <w:right w:val="single" w:sz="4" w:space="0" w:color="auto"/>
            </w:tcBorders>
          </w:tcPr>
          <w:p w14:paraId="1C531483" w14:textId="707B9F49"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w:t>
            </w:r>
          </w:p>
        </w:tc>
      </w:tr>
      <w:tr w:rsidR="00A11A88" w:rsidRPr="00C82529" w14:paraId="3ED5E66E" w14:textId="3A469F83" w:rsidTr="004C1B2C">
        <w:trPr>
          <w:trHeight w:val="759"/>
        </w:trPr>
        <w:tc>
          <w:tcPr>
            <w:tcW w:w="2617" w:type="dxa"/>
            <w:tcBorders>
              <w:top w:val="single" w:sz="4" w:space="0" w:color="auto"/>
              <w:left w:val="single" w:sz="4" w:space="0" w:color="auto"/>
              <w:right w:val="single" w:sz="4" w:space="0" w:color="auto"/>
            </w:tcBorders>
          </w:tcPr>
          <w:p w14:paraId="2EAA3C23"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 xml:space="preserve">Соціальна і здоров’язбережувальна </w:t>
            </w:r>
          </w:p>
        </w:tc>
        <w:tc>
          <w:tcPr>
            <w:tcW w:w="2457" w:type="dxa"/>
            <w:tcBorders>
              <w:top w:val="single" w:sz="4" w:space="0" w:color="auto"/>
              <w:left w:val="single" w:sz="4" w:space="0" w:color="auto"/>
              <w:right w:val="single" w:sz="4" w:space="0" w:color="auto"/>
            </w:tcBorders>
          </w:tcPr>
          <w:p w14:paraId="53D1E60D"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Інтегрований курс «Здоров’я, безпека та добробут»</w:t>
            </w:r>
          </w:p>
        </w:tc>
        <w:tc>
          <w:tcPr>
            <w:tcW w:w="692" w:type="dxa"/>
            <w:tcBorders>
              <w:top w:val="single" w:sz="4" w:space="0" w:color="auto"/>
              <w:left w:val="single" w:sz="4" w:space="0" w:color="auto"/>
              <w:right w:val="single" w:sz="4" w:space="0" w:color="auto"/>
            </w:tcBorders>
          </w:tcPr>
          <w:p w14:paraId="36736AAC" w14:textId="77777777"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p w14:paraId="04D01C2F" w14:textId="77777777" w:rsidR="00A11A88" w:rsidRPr="00C82529" w:rsidRDefault="00A11A88" w:rsidP="00EF3D5C">
            <w:pPr>
              <w:spacing w:after="0" w:line="240" w:lineRule="auto"/>
              <w:rPr>
                <w:rFonts w:ascii="Times New Roman" w:hAnsi="Times New Roman"/>
                <w:sz w:val="24"/>
                <w:szCs w:val="24"/>
              </w:rPr>
            </w:pPr>
          </w:p>
        </w:tc>
        <w:tc>
          <w:tcPr>
            <w:tcW w:w="620" w:type="dxa"/>
            <w:tcBorders>
              <w:top w:val="single" w:sz="4" w:space="0" w:color="auto"/>
              <w:left w:val="single" w:sz="4" w:space="0" w:color="auto"/>
              <w:right w:val="single" w:sz="4" w:space="0" w:color="auto"/>
            </w:tcBorders>
          </w:tcPr>
          <w:p w14:paraId="0782AC7A" w14:textId="519A9717"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tc>
        <w:tc>
          <w:tcPr>
            <w:tcW w:w="620" w:type="dxa"/>
            <w:tcBorders>
              <w:top w:val="single" w:sz="4" w:space="0" w:color="auto"/>
              <w:left w:val="single" w:sz="4" w:space="0" w:color="auto"/>
              <w:right w:val="single" w:sz="4" w:space="0" w:color="auto"/>
            </w:tcBorders>
          </w:tcPr>
          <w:p w14:paraId="3B1F72A0" w14:textId="32A32758"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tc>
        <w:tc>
          <w:tcPr>
            <w:tcW w:w="620" w:type="dxa"/>
            <w:tcBorders>
              <w:top w:val="single" w:sz="4" w:space="0" w:color="auto"/>
              <w:left w:val="single" w:sz="4" w:space="0" w:color="auto"/>
              <w:right w:val="single" w:sz="4" w:space="0" w:color="auto"/>
            </w:tcBorders>
          </w:tcPr>
          <w:p w14:paraId="13240650" w14:textId="38293A94"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tc>
        <w:tc>
          <w:tcPr>
            <w:tcW w:w="620" w:type="dxa"/>
            <w:tcBorders>
              <w:top w:val="single" w:sz="4" w:space="0" w:color="auto"/>
              <w:left w:val="single" w:sz="4" w:space="0" w:color="auto"/>
              <w:right w:val="single" w:sz="4" w:space="0" w:color="auto"/>
            </w:tcBorders>
          </w:tcPr>
          <w:p w14:paraId="6812E9DA" w14:textId="20B910EA"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tc>
        <w:tc>
          <w:tcPr>
            <w:tcW w:w="549" w:type="dxa"/>
            <w:tcBorders>
              <w:top w:val="single" w:sz="4" w:space="0" w:color="auto"/>
              <w:left w:val="single" w:sz="4" w:space="0" w:color="auto"/>
              <w:right w:val="single" w:sz="4" w:space="0" w:color="auto"/>
            </w:tcBorders>
          </w:tcPr>
          <w:p w14:paraId="62EF1D23" w14:textId="76CAAFFB"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tc>
        <w:tc>
          <w:tcPr>
            <w:tcW w:w="549" w:type="dxa"/>
            <w:tcBorders>
              <w:top w:val="single" w:sz="4" w:space="0" w:color="auto"/>
              <w:left w:val="single" w:sz="4" w:space="0" w:color="auto"/>
              <w:right w:val="single" w:sz="4" w:space="0" w:color="auto"/>
            </w:tcBorders>
          </w:tcPr>
          <w:p w14:paraId="426227BA" w14:textId="58CE1B41"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w:t>
            </w:r>
          </w:p>
        </w:tc>
      </w:tr>
      <w:tr w:rsidR="00A11A88" w:rsidRPr="00C82529" w14:paraId="61E94184" w14:textId="4A9ADAD1" w:rsidTr="004C1B2C">
        <w:trPr>
          <w:trHeight w:val="298"/>
        </w:trPr>
        <w:tc>
          <w:tcPr>
            <w:tcW w:w="2617" w:type="dxa"/>
            <w:tcBorders>
              <w:top w:val="single" w:sz="4" w:space="0" w:color="auto"/>
              <w:left w:val="single" w:sz="4" w:space="0" w:color="auto"/>
              <w:right w:val="single" w:sz="4" w:space="0" w:color="auto"/>
            </w:tcBorders>
            <w:vAlign w:val="center"/>
          </w:tcPr>
          <w:p w14:paraId="2EF5DC02"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Інформатична</w:t>
            </w:r>
          </w:p>
        </w:tc>
        <w:tc>
          <w:tcPr>
            <w:tcW w:w="2457" w:type="dxa"/>
            <w:tcBorders>
              <w:top w:val="single" w:sz="4" w:space="0" w:color="auto"/>
              <w:left w:val="single" w:sz="4" w:space="0" w:color="auto"/>
              <w:right w:val="single" w:sz="4" w:space="0" w:color="auto"/>
            </w:tcBorders>
          </w:tcPr>
          <w:p w14:paraId="29060E99"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Основи інформатики</w:t>
            </w:r>
          </w:p>
        </w:tc>
        <w:tc>
          <w:tcPr>
            <w:tcW w:w="692" w:type="dxa"/>
            <w:tcBorders>
              <w:top w:val="single" w:sz="4" w:space="0" w:color="auto"/>
              <w:left w:val="single" w:sz="4" w:space="0" w:color="auto"/>
              <w:right w:val="single" w:sz="4" w:space="0" w:color="auto"/>
            </w:tcBorders>
          </w:tcPr>
          <w:p w14:paraId="686ABD33" w14:textId="77777777"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620" w:type="dxa"/>
            <w:tcBorders>
              <w:top w:val="single" w:sz="4" w:space="0" w:color="auto"/>
              <w:left w:val="single" w:sz="4" w:space="0" w:color="auto"/>
              <w:right w:val="single" w:sz="4" w:space="0" w:color="auto"/>
            </w:tcBorders>
          </w:tcPr>
          <w:p w14:paraId="2134AD98" w14:textId="75F87C2E"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620" w:type="dxa"/>
            <w:tcBorders>
              <w:top w:val="single" w:sz="4" w:space="0" w:color="auto"/>
              <w:left w:val="single" w:sz="4" w:space="0" w:color="auto"/>
              <w:right w:val="single" w:sz="4" w:space="0" w:color="auto"/>
            </w:tcBorders>
          </w:tcPr>
          <w:p w14:paraId="7CF45497" w14:textId="58C0DC4F"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620" w:type="dxa"/>
            <w:tcBorders>
              <w:top w:val="single" w:sz="4" w:space="0" w:color="auto"/>
              <w:left w:val="single" w:sz="4" w:space="0" w:color="auto"/>
              <w:right w:val="single" w:sz="4" w:space="0" w:color="auto"/>
            </w:tcBorders>
          </w:tcPr>
          <w:p w14:paraId="416F9EB7" w14:textId="0B48E508"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620" w:type="dxa"/>
            <w:tcBorders>
              <w:top w:val="single" w:sz="4" w:space="0" w:color="auto"/>
              <w:left w:val="single" w:sz="4" w:space="0" w:color="auto"/>
              <w:right w:val="single" w:sz="4" w:space="0" w:color="auto"/>
            </w:tcBorders>
          </w:tcPr>
          <w:p w14:paraId="7228B2E9" w14:textId="78A5CA25"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549" w:type="dxa"/>
            <w:tcBorders>
              <w:top w:val="single" w:sz="4" w:space="0" w:color="auto"/>
              <w:left w:val="single" w:sz="4" w:space="0" w:color="auto"/>
              <w:right w:val="single" w:sz="4" w:space="0" w:color="auto"/>
            </w:tcBorders>
          </w:tcPr>
          <w:p w14:paraId="7AE42550" w14:textId="0687137D"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1</w:t>
            </w:r>
          </w:p>
        </w:tc>
        <w:tc>
          <w:tcPr>
            <w:tcW w:w="549" w:type="dxa"/>
            <w:tcBorders>
              <w:top w:val="single" w:sz="4" w:space="0" w:color="auto"/>
              <w:left w:val="single" w:sz="4" w:space="0" w:color="auto"/>
              <w:right w:val="single" w:sz="4" w:space="0" w:color="auto"/>
            </w:tcBorders>
          </w:tcPr>
          <w:p w14:paraId="31C9725F" w14:textId="07036301"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4</w:t>
            </w:r>
          </w:p>
        </w:tc>
      </w:tr>
      <w:tr w:rsidR="00A11A88" w:rsidRPr="00C82529" w14:paraId="5289E038" w14:textId="18357650" w:rsidTr="004C1B2C">
        <w:trPr>
          <w:trHeight w:val="391"/>
        </w:trPr>
        <w:tc>
          <w:tcPr>
            <w:tcW w:w="2617" w:type="dxa"/>
            <w:tcBorders>
              <w:top w:val="single" w:sz="4" w:space="0" w:color="auto"/>
              <w:left w:val="single" w:sz="4" w:space="0" w:color="auto"/>
              <w:bottom w:val="single" w:sz="4" w:space="0" w:color="auto"/>
              <w:right w:val="single" w:sz="4" w:space="0" w:color="auto"/>
            </w:tcBorders>
          </w:tcPr>
          <w:p w14:paraId="4C8345AF"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Технологічна</w:t>
            </w:r>
          </w:p>
        </w:tc>
        <w:tc>
          <w:tcPr>
            <w:tcW w:w="2457" w:type="dxa"/>
            <w:tcBorders>
              <w:top w:val="single" w:sz="4" w:space="0" w:color="auto"/>
              <w:left w:val="single" w:sz="4" w:space="0" w:color="auto"/>
              <w:bottom w:val="single" w:sz="4" w:space="0" w:color="auto"/>
              <w:right w:val="single" w:sz="4" w:space="0" w:color="auto"/>
            </w:tcBorders>
          </w:tcPr>
          <w:p w14:paraId="63153785"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Предметно-практичне навчання</w:t>
            </w:r>
          </w:p>
        </w:tc>
        <w:tc>
          <w:tcPr>
            <w:tcW w:w="692" w:type="dxa"/>
            <w:tcBorders>
              <w:top w:val="single" w:sz="4" w:space="0" w:color="auto"/>
              <w:left w:val="single" w:sz="4" w:space="0" w:color="auto"/>
              <w:bottom w:val="single" w:sz="4" w:space="0" w:color="auto"/>
              <w:right w:val="single" w:sz="4" w:space="0" w:color="auto"/>
            </w:tcBorders>
          </w:tcPr>
          <w:p w14:paraId="3FFFC734" w14:textId="77777777"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tc>
        <w:tc>
          <w:tcPr>
            <w:tcW w:w="620" w:type="dxa"/>
            <w:tcBorders>
              <w:top w:val="single" w:sz="4" w:space="0" w:color="auto"/>
              <w:left w:val="single" w:sz="4" w:space="0" w:color="auto"/>
              <w:bottom w:val="single" w:sz="4" w:space="0" w:color="auto"/>
              <w:right w:val="single" w:sz="4" w:space="0" w:color="auto"/>
            </w:tcBorders>
          </w:tcPr>
          <w:p w14:paraId="6A8FA478" w14:textId="27F9C082"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tc>
        <w:tc>
          <w:tcPr>
            <w:tcW w:w="620" w:type="dxa"/>
            <w:tcBorders>
              <w:top w:val="single" w:sz="4" w:space="0" w:color="auto"/>
              <w:left w:val="single" w:sz="4" w:space="0" w:color="auto"/>
              <w:bottom w:val="single" w:sz="4" w:space="0" w:color="auto"/>
              <w:right w:val="single" w:sz="4" w:space="0" w:color="auto"/>
            </w:tcBorders>
          </w:tcPr>
          <w:p w14:paraId="23A57041" w14:textId="4FB6E8C9"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tc>
        <w:tc>
          <w:tcPr>
            <w:tcW w:w="620" w:type="dxa"/>
            <w:tcBorders>
              <w:top w:val="single" w:sz="4" w:space="0" w:color="auto"/>
              <w:left w:val="single" w:sz="4" w:space="0" w:color="auto"/>
              <w:bottom w:val="single" w:sz="4" w:space="0" w:color="auto"/>
              <w:right w:val="single" w:sz="4" w:space="0" w:color="auto"/>
            </w:tcBorders>
          </w:tcPr>
          <w:p w14:paraId="125EC9CA" w14:textId="370D3672"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tc>
        <w:tc>
          <w:tcPr>
            <w:tcW w:w="620" w:type="dxa"/>
            <w:tcBorders>
              <w:top w:val="single" w:sz="4" w:space="0" w:color="auto"/>
              <w:left w:val="single" w:sz="4" w:space="0" w:color="auto"/>
              <w:bottom w:val="single" w:sz="4" w:space="0" w:color="auto"/>
              <w:right w:val="single" w:sz="4" w:space="0" w:color="auto"/>
            </w:tcBorders>
          </w:tcPr>
          <w:p w14:paraId="596FFAC9" w14:textId="2F6EFB99"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tc>
        <w:tc>
          <w:tcPr>
            <w:tcW w:w="549" w:type="dxa"/>
            <w:tcBorders>
              <w:top w:val="single" w:sz="4" w:space="0" w:color="auto"/>
              <w:left w:val="single" w:sz="4" w:space="0" w:color="auto"/>
              <w:bottom w:val="single" w:sz="4" w:space="0" w:color="auto"/>
              <w:right w:val="single" w:sz="4" w:space="0" w:color="auto"/>
            </w:tcBorders>
          </w:tcPr>
          <w:p w14:paraId="2FAF5DF0" w14:textId="280766CF"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10</w:t>
            </w:r>
          </w:p>
        </w:tc>
        <w:tc>
          <w:tcPr>
            <w:tcW w:w="549" w:type="dxa"/>
            <w:tcBorders>
              <w:top w:val="single" w:sz="4" w:space="0" w:color="auto"/>
              <w:left w:val="single" w:sz="4" w:space="0" w:color="auto"/>
              <w:bottom w:val="single" w:sz="4" w:space="0" w:color="auto"/>
              <w:right w:val="single" w:sz="4" w:space="0" w:color="auto"/>
            </w:tcBorders>
          </w:tcPr>
          <w:p w14:paraId="56089FB2" w14:textId="7769D604"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25</w:t>
            </w:r>
          </w:p>
        </w:tc>
      </w:tr>
      <w:tr w:rsidR="00A11A88" w:rsidRPr="00C82529" w14:paraId="03371DFD" w14:textId="23E35831" w:rsidTr="004C1B2C">
        <w:tc>
          <w:tcPr>
            <w:tcW w:w="2617" w:type="dxa"/>
            <w:tcBorders>
              <w:top w:val="single" w:sz="4" w:space="0" w:color="auto"/>
              <w:left w:val="single" w:sz="4" w:space="0" w:color="auto"/>
              <w:bottom w:val="single" w:sz="4" w:space="0" w:color="auto"/>
              <w:right w:val="single" w:sz="4" w:space="0" w:color="auto"/>
            </w:tcBorders>
          </w:tcPr>
          <w:p w14:paraId="0E6BA561"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Мистецька</w:t>
            </w:r>
          </w:p>
        </w:tc>
        <w:tc>
          <w:tcPr>
            <w:tcW w:w="2457" w:type="dxa"/>
            <w:tcBorders>
              <w:top w:val="single" w:sz="4" w:space="0" w:color="auto"/>
              <w:left w:val="single" w:sz="4" w:space="0" w:color="auto"/>
              <w:bottom w:val="single" w:sz="4" w:space="0" w:color="auto"/>
              <w:right w:val="single" w:sz="4" w:space="0" w:color="auto"/>
            </w:tcBorders>
          </w:tcPr>
          <w:p w14:paraId="52B43654"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Інтегрований курс «Мистецтво»</w:t>
            </w:r>
          </w:p>
        </w:tc>
        <w:tc>
          <w:tcPr>
            <w:tcW w:w="692" w:type="dxa"/>
            <w:tcBorders>
              <w:top w:val="single" w:sz="4" w:space="0" w:color="auto"/>
              <w:left w:val="single" w:sz="4" w:space="0" w:color="auto"/>
              <w:bottom w:val="single" w:sz="4" w:space="0" w:color="auto"/>
              <w:right w:val="single" w:sz="4" w:space="0" w:color="auto"/>
            </w:tcBorders>
          </w:tcPr>
          <w:p w14:paraId="66952847" w14:textId="77777777"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bottom w:val="single" w:sz="4" w:space="0" w:color="auto"/>
              <w:right w:val="single" w:sz="4" w:space="0" w:color="auto"/>
            </w:tcBorders>
          </w:tcPr>
          <w:p w14:paraId="7963EC13" w14:textId="32443CAF"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bottom w:val="single" w:sz="4" w:space="0" w:color="auto"/>
              <w:right w:val="single" w:sz="4" w:space="0" w:color="auto"/>
            </w:tcBorders>
          </w:tcPr>
          <w:p w14:paraId="09648539" w14:textId="7ED8C855"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bottom w:val="single" w:sz="4" w:space="0" w:color="auto"/>
              <w:right w:val="single" w:sz="4" w:space="0" w:color="auto"/>
            </w:tcBorders>
          </w:tcPr>
          <w:p w14:paraId="470B5517" w14:textId="5D8A5F03"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620" w:type="dxa"/>
            <w:tcBorders>
              <w:top w:val="single" w:sz="4" w:space="0" w:color="auto"/>
              <w:left w:val="single" w:sz="4" w:space="0" w:color="auto"/>
              <w:bottom w:val="single" w:sz="4" w:space="0" w:color="auto"/>
              <w:right w:val="single" w:sz="4" w:space="0" w:color="auto"/>
            </w:tcBorders>
          </w:tcPr>
          <w:p w14:paraId="18CC3896" w14:textId="206BD2EE"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549" w:type="dxa"/>
            <w:tcBorders>
              <w:top w:val="single" w:sz="4" w:space="0" w:color="auto"/>
              <w:left w:val="single" w:sz="4" w:space="0" w:color="auto"/>
              <w:bottom w:val="single" w:sz="4" w:space="0" w:color="auto"/>
              <w:right w:val="single" w:sz="4" w:space="0" w:color="auto"/>
            </w:tcBorders>
          </w:tcPr>
          <w:p w14:paraId="03E70A37" w14:textId="6387A9F5"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w:t>
            </w:r>
          </w:p>
        </w:tc>
        <w:tc>
          <w:tcPr>
            <w:tcW w:w="549" w:type="dxa"/>
            <w:tcBorders>
              <w:top w:val="single" w:sz="4" w:space="0" w:color="auto"/>
              <w:left w:val="single" w:sz="4" w:space="0" w:color="auto"/>
              <w:bottom w:val="single" w:sz="4" w:space="0" w:color="auto"/>
              <w:right w:val="single" w:sz="4" w:space="0" w:color="auto"/>
            </w:tcBorders>
          </w:tcPr>
          <w:p w14:paraId="63BB122F" w14:textId="6690105E"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w:t>
            </w:r>
          </w:p>
        </w:tc>
      </w:tr>
      <w:tr w:rsidR="00A11A88" w:rsidRPr="00C82529" w14:paraId="066AD90D" w14:textId="1AB592BB" w:rsidTr="004C1B2C">
        <w:tc>
          <w:tcPr>
            <w:tcW w:w="2617" w:type="dxa"/>
            <w:tcBorders>
              <w:top w:val="single" w:sz="4" w:space="0" w:color="auto"/>
              <w:left w:val="single" w:sz="4" w:space="0" w:color="auto"/>
              <w:bottom w:val="single" w:sz="4" w:space="0" w:color="auto"/>
              <w:right w:val="single" w:sz="4" w:space="0" w:color="auto"/>
            </w:tcBorders>
            <w:vAlign w:val="center"/>
          </w:tcPr>
          <w:p w14:paraId="74861F7D"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Фізична культура</w:t>
            </w:r>
          </w:p>
        </w:tc>
        <w:tc>
          <w:tcPr>
            <w:tcW w:w="2457" w:type="dxa"/>
            <w:tcBorders>
              <w:top w:val="single" w:sz="4" w:space="0" w:color="auto"/>
              <w:left w:val="single" w:sz="4" w:space="0" w:color="auto"/>
              <w:bottom w:val="single" w:sz="4" w:space="0" w:color="auto"/>
              <w:right w:val="single" w:sz="4" w:space="0" w:color="auto"/>
            </w:tcBorders>
          </w:tcPr>
          <w:p w14:paraId="58730189" w14:textId="77777777" w:rsidR="00A11A88" w:rsidRPr="00C82529" w:rsidRDefault="00A11A88" w:rsidP="00EF3D5C">
            <w:pPr>
              <w:spacing w:after="0" w:line="240" w:lineRule="auto"/>
              <w:rPr>
                <w:rFonts w:ascii="Times New Roman" w:hAnsi="Times New Roman"/>
                <w:sz w:val="24"/>
                <w:szCs w:val="24"/>
              </w:rPr>
            </w:pPr>
            <w:r w:rsidRPr="00C82529">
              <w:rPr>
                <w:rFonts w:ascii="Times New Roman" w:hAnsi="Times New Roman"/>
                <w:sz w:val="24"/>
                <w:szCs w:val="24"/>
              </w:rPr>
              <w:t>Фізична культура</w:t>
            </w:r>
          </w:p>
        </w:tc>
        <w:tc>
          <w:tcPr>
            <w:tcW w:w="692" w:type="dxa"/>
            <w:tcBorders>
              <w:top w:val="single" w:sz="4" w:space="0" w:color="auto"/>
              <w:left w:val="single" w:sz="4" w:space="0" w:color="auto"/>
              <w:bottom w:val="single" w:sz="4" w:space="0" w:color="auto"/>
              <w:right w:val="single" w:sz="4" w:space="0" w:color="auto"/>
            </w:tcBorders>
          </w:tcPr>
          <w:p w14:paraId="4F0ED0BE" w14:textId="77777777"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3</w:t>
            </w:r>
          </w:p>
        </w:tc>
        <w:tc>
          <w:tcPr>
            <w:tcW w:w="620" w:type="dxa"/>
            <w:tcBorders>
              <w:top w:val="single" w:sz="4" w:space="0" w:color="auto"/>
              <w:left w:val="single" w:sz="4" w:space="0" w:color="auto"/>
              <w:bottom w:val="single" w:sz="4" w:space="0" w:color="auto"/>
              <w:right w:val="single" w:sz="4" w:space="0" w:color="auto"/>
            </w:tcBorders>
          </w:tcPr>
          <w:p w14:paraId="6BBABD1F" w14:textId="3FD0C35C"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3</w:t>
            </w:r>
          </w:p>
        </w:tc>
        <w:tc>
          <w:tcPr>
            <w:tcW w:w="620" w:type="dxa"/>
            <w:tcBorders>
              <w:top w:val="single" w:sz="4" w:space="0" w:color="auto"/>
              <w:left w:val="single" w:sz="4" w:space="0" w:color="auto"/>
              <w:bottom w:val="single" w:sz="4" w:space="0" w:color="auto"/>
              <w:right w:val="single" w:sz="4" w:space="0" w:color="auto"/>
            </w:tcBorders>
          </w:tcPr>
          <w:p w14:paraId="75F63C2E" w14:textId="46E378C3"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3</w:t>
            </w:r>
          </w:p>
        </w:tc>
        <w:tc>
          <w:tcPr>
            <w:tcW w:w="620" w:type="dxa"/>
            <w:tcBorders>
              <w:top w:val="single" w:sz="4" w:space="0" w:color="auto"/>
              <w:left w:val="single" w:sz="4" w:space="0" w:color="auto"/>
              <w:bottom w:val="single" w:sz="4" w:space="0" w:color="auto"/>
              <w:right w:val="single" w:sz="4" w:space="0" w:color="auto"/>
            </w:tcBorders>
          </w:tcPr>
          <w:p w14:paraId="379ED283" w14:textId="1F9CB09A"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3</w:t>
            </w:r>
          </w:p>
        </w:tc>
        <w:tc>
          <w:tcPr>
            <w:tcW w:w="620" w:type="dxa"/>
            <w:tcBorders>
              <w:top w:val="single" w:sz="4" w:space="0" w:color="auto"/>
              <w:left w:val="single" w:sz="4" w:space="0" w:color="auto"/>
              <w:bottom w:val="single" w:sz="4" w:space="0" w:color="auto"/>
              <w:right w:val="single" w:sz="4" w:space="0" w:color="auto"/>
            </w:tcBorders>
          </w:tcPr>
          <w:p w14:paraId="62FECC78" w14:textId="592FBCAA"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3</w:t>
            </w:r>
          </w:p>
        </w:tc>
        <w:tc>
          <w:tcPr>
            <w:tcW w:w="549" w:type="dxa"/>
            <w:tcBorders>
              <w:top w:val="single" w:sz="4" w:space="0" w:color="auto"/>
              <w:left w:val="single" w:sz="4" w:space="0" w:color="auto"/>
              <w:bottom w:val="single" w:sz="4" w:space="0" w:color="auto"/>
              <w:right w:val="single" w:sz="4" w:space="0" w:color="auto"/>
            </w:tcBorders>
          </w:tcPr>
          <w:p w14:paraId="23E19CDB" w14:textId="1765B2DB"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3</w:t>
            </w:r>
          </w:p>
        </w:tc>
        <w:tc>
          <w:tcPr>
            <w:tcW w:w="549" w:type="dxa"/>
            <w:tcBorders>
              <w:top w:val="single" w:sz="4" w:space="0" w:color="auto"/>
              <w:left w:val="single" w:sz="4" w:space="0" w:color="auto"/>
              <w:bottom w:val="single" w:sz="4" w:space="0" w:color="auto"/>
              <w:right w:val="single" w:sz="4" w:space="0" w:color="auto"/>
            </w:tcBorders>
          </w:tcPr>
          <w:p w14:paraId="42CADADD" w14:textId="338B4105"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w:t>
            </w:r>
          </w:p>
        </w:tc>
      </w:tr>
      <w:tr w:rsidR="00A11A88" w:rsidRPr="00C82529" w14:paraId="7CB03ADB" w14:textId="7B3B1C56" w:rsidTr="00A11A88">
        <w:tc>
          <w:tcPr>
            <w:tcW w:w="5074" w:type="dxa"/>
            <w:gridSpan w:val="2"/>
            <w:tcBorders>
              <w:top w:val="single" w:sz="4" w:space="0" w:color="auto"/>
              <w:left w:val="single" w:sz="4" w:space="0" w:color="auto"/>
              <w:bottom w:val="single" w:sz="4" w:space="0" w:color="auto"/>
              <w:right w:val="single" w:sz="4" w:space="0" w:color="auto"/>
            </w:tcBorders>
          </w:tcPr>
          <w:p w14:paraId="6F18A5B7" w14:textId="77777777" w:rsidR="00A11A88" w:rsidRPr="00C82529" w:rsidRDefault="00A11A88" w:rsidP="00EF3D5C">
            <w:pPr>
              <w:spacing w:after="0" w:line="240" w:lineRule="auto"/>
              <w:rPr>
                <w:rFonts w:ascii="Times New Roman" w:hAnsi="Times New Roman"/>
                <w:b/>
                <w:sz w:val="24"/>
                <w:szCs w:val="24"/>
              </w:rPr>
            </w:pPr>
            <w:r w:rsidRPr="00C82529">
              <w:rPr>
                <w:rFonts w:ascii="Times New Roman" w:hAnsi="Times New Roman"/>
                <w:b/>
                <w:sz w:val="24"/>
                <w:szCs w:val="24"/>
              </w:rPr>
              <w:t>Разом</w:t>
            </w:r>
          </w:p>
        </w:tc>
        <w:tc>
          <w:tcPr>
            <w:tcW w:w="692" w:type="dxa"/>
            <w:tcBorders>
              <w:top w:val="single" w:sz="4" w:space="0" w:color="auto"/>
              <w:left w:val="single" w:sz="4" w:space="0" w:color="auto"/>
              <w:bottom w:val="single" w:sz="4" w:space="0" w:color="auto"/>
              <w:right w:val="single" w:sz="4" w:space="0" w:color="auto"/>
            </w:tcBorders>
          </w:tcPr>
          <w:p w14:paraId="1F9A475B" w14:textId="77777777" w:rsidR="00A11A88" w:rsidRPr="00C82529" w:rsidRDefault="00A11A88" w:rsidP="00EF3D5C">
            <w:pPr>
              <w:spacing w:after="0" w:line="240" w:lineRule="auto"/>
              <w:rPr>
                <w:rFonts w:ascii="Times New Roman" w:hAnsi="Times New Roman"/>
                <w:b/>
                <w:sz w:val="24"/>
                <w:szCs w:val="24"/>
              </w:rPr>
            </w:pPr>
            <w:r w:rsidRPr="00C82529">
              <w:rPr>
                <w:rFonts w:ascii="Times New Roman" w:hAnsi="Times New Roman"/>
                <w:b/>
                <w:sz w:val="24"/>
                <w:szCs w:val="24"/>
              </w:rPr>
              <w:t>23</w:t>
            </w:r>
          </w:p>
        </w:tc>
        <w:tc>
          <w:tcPr>
            <w:tcW w:w="620" w:type="dxa"/>
            <w:tcBorders>
              <w:top w:val="single" w:sz="4" w:space="0" w:color="auto"/>
              <w:left w:val="single" w:sz="4" w:space="0" w:color="auto"/>
              <w:bottom w:val="single" w:sz="4" w:space="0" w:color="auto"/>
              <w:right w:val="single" w:sz="4" w:space="0" w:color="auto"/>
            </w:tcBorders>
          </w:tcPr>
          <w:p w14:paraId="0ED4F5EF" w14:textId="7E928033" w:rsidR="00A11A88" w:rsidRPr="00C82529" w:rsidRDefault="00A11A88" w:rsidP="00EF3D5C">
            <w:pPr>
              <w:spacing w:after="0" w:line="240" w:lineRule="auto"/>
              <w:rPr>
                <w:rFonts w:ascii="Times New Roman" w:hAnsi="Times New Roman"/>
                <w:b/>
                <w:sz w:val="24"/>
                <w:szCs w:val="24"/>
              </w:rPr>
            </w:pPr>
            <w:r w:rsidRPr="00C82529">
              <w:rPr>
                <w:rFonts w:ascii="Times New Roman" w:hAnsi="Times New Roman"/>
                <w:b/>
                <w:sz w:val="24"/>
                <w:szCs w:val="24"/>
              </w:rPr>
              <w:t>23</w:t>
            </w:r>
          </w:p>
        </w:tc>
        <w:tc>
          <w:tcPr>
            <w:tcW w:w="620" w:type="dxa"/>
            <w:tcBorders>
              <w:top w:val="single" w:sz="4" w:space="0" w:color="auto"/>
              <w:left w:val="single" w:sz="4" w:space="0" w:color="auto"/>
              <w:bottom w:val="single" w:sz="4" w:space="0" w:color="auto"/>
              <w:right w:val="single" w:sz="4" w:space="0" w:color="auto"/>
            </w:tcBorders>
          </w:tcPr>
          <w:p w14:paraId="1AEB9437" w14:textId="091FC75C" w:rsidR="00A11A88" w:rsidRPr="00C82529" w:rsidRDefault="00A11A88" w:rsidP="00EF3D5C">
            <w:pPr>
              <w:spacing w:after="0" w:line="240" w:lineRule="auto"/>
              <w:rPr>
                <w:rFonts w:ascii="Times New Roman" w:hAnsi="Times New Roman"/>
                <w:b/>
                <w:sz w:val="24"/>
                <w:szCs w:val="24"/>
              </w:rPr>
            </w:pPr>
            <w:r w:rsidRPr="00C82529">
              <w:rPr>
                <w:rFonts w:ascii="Times New Roman" w:hAnsi="Times New Roman"/>
                <w:b/>
                <w:sz w:val="24"/>
                <w:szCs w:val="24"/>
              </w:rPr>
              <w:t>23</w:t>
            </w:r>
          </w:p>
        </w:tc>
        <w:tc>
          <w:tcPr>
            <w:tcW w:w="620" w:type="dxa"/>
            <w:tcBorders>
              <w:top w:val="single" w:sz="4" w:space="0" w:color="auto"/>
              <w:left w:val="single" w:sz="4" w:space="0" w:color="auto"/>
              <w:bottom w:val="single" w:sz="4" w:space="0" w:color="auto"/>
              <w:right w:val="single" w:sz="4" w:space="0" w:color="auto"/>
            </w:tcBorders>
          </w:tcPr>
          <w:p w14:paraId="188CA7F7" w14:textId="7BFD69BF" w:rsidR="00A11A88" w:rsidRPr="00C82529" w:rsidRDefault="00A11A88" w:rsidP="00EF3D5C">
            <w:pPr>
              <w:spacing w:after="0" w:line="240" w:lineRule="auto"/>
              <w:rPr>
                <w:rFonts w:ascii="Times New Roman" w:hAnsi="Times New Roman"/>
                <w:b/>
                <w:sz w:val="24"/>
                <w:szCs w:val="24"/>
              </w:rPr>
            </w:pPr>
            <w:r w:rsidRPr="00C82529">
              <w:rPr>
                <w:rFonts w:ascii="Times New Roman" w:hAnsi="Times New Roman"/>
                <w:b/>
                <w:sz w:val="24"/>
                <w:szCs w:val="24"/>
              </w:rPr>
              <w:t>23</w:t>
            </w:r>
          </w:p>
        </w:tc>
        <w:tc>
          <w:tcPr>
            <w:tcW w:w="620" w:type="dxa"/>
            <w:tcBorders>
              <w:top w:val="single" w:sz="4" w:space="0" w:color="auto"/>
              <w:left w:val="single" w:sz="4" w:space="0" w:color="auto"/>
              <w:bottom w:val="single" w:sz="4" w:space="0" w:color="auto"/>
              <w:right w:val="single" w:sz="4" w:space="0" w:color="auto"/>
            </w:tcBorders>
          </w:tcPr>
          <w:p w14:paraId="671479CE" w14:textId="6FFF33AA" w:rsidR="00A11A88" w:rsidRPr="00C82529" w:rsidRDefault="00A11A88" w:rsidP="00EF3D5C">
            <w:pPr>
              <w:spacing w:after="0" w:line="240" w:lineRule="auto"/>
              <w:rPr>
                <w:rFonts w:ascii="Times New Roman" w:hAnsi="Times New Roman"/>
                <w:b/>
                <w:sz w:val="24"/>
                <w:szCs w:val="24"/>
              </w:rPr>
            </w:pPr>
            <w:r w:rsidRPr="00C82529">
              <w:rPr>
                <w:rFonts w:ascii="Times New Roman" w:hAnsi="Times New Roman"/>
                <w:b/>
                <w:sz w:val="24"/>
                <w:szCs w:val="24"/>
              </w:rPr>
              <w:t>23</w:t>
            </w:r>
          </w:p>
        </w:tc>
        <w:tc>
          <w:tcPr>
            <w:tcW w:w="549" w:type="dxa"/>
            <w:tcBorders>
              <w:top w:val="single" w:sz="4" w:space="0" w:color="auto"/>
              <w:left w:val="single" w:sz="4" w:space="0" w:color="auto"/>
              <w:bottom w:val="single" w:sz="4" w:space="0" w:color="auto"/>
              <w:right w:val="single" w:sz="4" w:space="0" w:color="auto"/>
            </w:tcBorders>
          </w:tcPr>
          <w:p w14:paraId="5C82797E" w14:textId="369065B3" w:rsidR="00A11A88" w:rsidRPr="00C82529" w:rsidRDefault="00A11A88" w:rsidP="00EF3D5C">
            <w:pPr>
              <w:spacing w:after="0" w:line="240" w:lineRule="auto"/>
              <w:rPr>
                <w:rFonts w:ascii="Times New Roman" w:hAnsi="Times New Roman"/>
                <w:b/>
                <w:sz w:val="24"/>
                <w:szCs w:val="24"/>
              </w:rPr>
            </w:pPr>
            <w:r w:rsidRPr="00C82529">
              <w:rPr>
                <w:rFonts w:ascii="Times New Roman" w:hAnsi="Times New Roman"/>
                <w:b/>
                <w:sz w:val="24"/>
                <w:szCs w:val="24"/>
              </w:rPr>
              <w:t>28</w:t>
            </w:r>
          </w:p>
        </w:tc>
        <w:tc>
          <w:tcPr>
            <w:tcW w:w="549" w:type="dxa"/>
            <w:tcBorders>
              <w:top w:val="single" w:sz="4" w:space="0" w:color="auto"/>
              <w:left w:val="single" w:sz="4" w:space="0" w:color="auto"/>
              <w:bottom w:val="single" w:sz="4" w:space="0" w:color="auto"/>
              <w:right w:val="single" w:sz="4" w:space="0" w:color="auto"/>
            </w:tcBorders>
          </w:tcPr>
          <w:p w14:paraId="25BAF718" w14:textId="294C4AFE" w:rsidR="00A11A88" w:rsidRPr="00C82529" w:rsidRDefault="00A11A88" w:rsidP="00EF3D5C">
            <w:pPr>
              <w:spacing w:after="0" w:line="240" w:lineRule="auto"/>
              <w:rPr>
                <w:rFonts w:ascii="Times New Roman" w:hAnsi="Times New Roman"/>
                <w:b/>
                <w:sz w:val="24"/>
                <w:szCs w:val="24"/>
              </w:rPr>
            </w:pPr>
            <w:r w:rsidRPr="00C82529">
              <w:rPr>
                <w:rFonts w:ascii="Times New Roman" w:hAnsi="Times New Roman"/>
                <w:b/>
                <w:sz w:val="24"/>
                <w:szCs w:val="24"/>
              </w:rPr>
              <w:t>29</w:t>
            </w:r>
          </w:p>
        </w:tc>
      </w:tr>
      <w:tr w:rsidR="00A11A88" w:rsidRPr="00C82529" w14:paraId="025851DB" w14:textId="10A62445" w:rsidTr="003E66E0">
        <w:tc>
          <w:tcPr>
            <w:tcW w:w="50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A52FDB" w14:textId="3CB9BB7E"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Корекційно-розвиткова робота (за наявності спеціалістів)</w:t>
            </w:r>
          </w:p>
        </w:tc>
        <w:tc>
          <w:tcPr>
            <w:tcW w:w="6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29DBB1" w14:textId="7665F0E8" w:rsidR="00A11A88" w:rsidRPr="00C82529" w:rsidRDefault="003E66E0" w:rsidP="00EF3D5C">
            <w:pPr>
              <w:spacing w:after="0" w:line="240" w:lineRule="auto"/>
              <w:rPr>
                <w:rFonts w:ascii="Times New Roman" w:hAnsi="Times New Roman"/>
                <w:bCs/>
                <w:sz w:val="24"/>
                <w:szCs w:val="24"/>
              </w:rPr>
            </w:pPr>
            <w:r w:rsidRPr="00C82529">
              <w:rPr>
                <w:rFonts w:ascii="Times New Roman" w:hAnsi="Times New Roman"/>
                <w:bCs/>
                <w:sz w:val="24"/>
                <w:szCs w:val="24"/>
              </w:rPr>
              <w:t>5</w:t>
            </w:r>
          </w:p>
        </w:tc>
        <w:tc>
          <w:tcPr>
            <w:tcW w:w="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DE0E29" w14:textId="3FD7E234" w:rsidR="00A11A88" w:rsidRPr="00C82529" w:rsidRDefault="003E66E0" w:rsidP="00EF3D5C">
            <w:pPr>
              <w:spacing w:after="0" w:line="240" w:lineRule="auto"/>
              <w:rPr>
                <w:rFonts w:ascii="Times New Roman" w:hAnsi="Times New Roman"/>
                <w:bCs/>
                <w:sz w:val="24"/>
                <w:szCs w:val="24"/>
              </w:rPr>
            </w:pPr>
            <w:r w:rsidRPr="00C82529">
              <w:rPr>
                <w:rFonts w:ascii="Times New Roman" w:hAnsi="Times New Roman"/>
                <w:bCs/>
                <w:sz w:val="24"/>
                <w:szCs w:val="24"/>
              </w:rPr>
              <w:t>5</w:t>
            </w:r>
          </w:p>
        </w:tc>
        <w:tc>
          <w:tcPr>
            <w:tcW w:w="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8D21435" w14:textId="580DAA59" w:rsidR="00A11A88" w:rsidRPr="00C82529" w:rsidRDefault="003E66E0" w:rsidP="00EF3D5C">
            <w:pPr>
              <w:spacing w:after="0" w:line="240" w:lineRule="auto"/>
              <w:rPr>
                <w:rFonts w:ascii="Times New Roman" w:hAnsi="Times New Roman"/>
                <w:bCs/>
                <w:sz w:val="24"/>
                <w:szCs w:val="24"/>
              </w:rPr>
            </w:pPr>
            <w:r w:rsidRPr="00C82529">
              <w:rPr>
                <w:rFonts w:ascii="Times New Roman" w:hAnsi="Times New Roman"/>
                <w:bCs/>
                <w:sz w:val="24"/>
                <w:szCs w:val="24"/>
              </w:rPr>
              <w:t>5</w:t>
            </w:r>
          </w:p>
        </w:tc>
        <w:tc>
          <w:tcPr>
            <w:tcW w:w="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5E22E1" w14:textId="1F4D00C9" w:rsidR="00A11A88" w:rsidRPr="00C82529" w:rsidRDefault="003E66E0" w:rsidP="00EF3D5C">
            <w:pPr>
              <w:spacing w:after="0" w:line="240" w:lineRule="auto"/>
              <w:rPr>
                <w:rFonts w:ascii="Times New Roman" w:hAnsi="Times New Roman"/>
                <w:bCs/>
                <w:sz w:val="24"/>
                <w:szCs w:val="24"/>
              </w:rPr>
            </w:pPr>
            <w:r w:rsidRPr="00C82529">
              <w:rPr>
                <w:rFonts w:ascii="Times New Roman" w:hAnsi="Times New Roman"/>
                <w:bCs/>
                <w:sz w:val="24"/>
                <w:szCs w:val="24"/>
              </w:rPr>
              <w:t>5</w:t>
            </w:r>
          </w:p>
        </w:tc>
        <w:tc>
          <w:tcPr>
            <w:tcW w:w="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6CBB40" w14:textId="6823DA6F" w:rsidR="00A11A88" w:rsidRPr="00C82529" w:rsidRDefault="003E66E0" w:rsidP="00EF3D5C">
            <w:pPr>
              <w:spacing w:after="0" w:line="240" w:lineRule="auto"/>
              <w:rPr>
                <w:rFonts w:ascii="Times New Roman" w:hAnsi="Times New Roman"/>
                <w:bCs/>
                <w:sz w:val="24"/>
                <w:szCs w:val="24"/>
              </w:rPr>
            </w:pPr>
            <w:r w:rsidRPr="00C82529">
              <w:rPr>
                <w:rFonts w:ascii="Times New Roman" w:hAnsi="Times New Roman"/>
                <w:bCs/>
                <w:sz w:val="24"/>
                <w:szCs w:val="24"/>
              </w:rPr>
              <w:t>5</w:t>
            </w:r>
          </w:p>
        </w:tc>
        <w:tc>
          <w:tcPr>
            <w:tcW w:w="5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CB7657" w14:textId="2B99C593" w:rsidR="00A11A88" w:rsidRPr="00C82529" w:rsidRDefault="003E66E0" w:rsidP="00EF3D5C">
            <w:pPr>
              <w:spacing w:after="0" w:line="240" w:lineRule="auto"/>
              <w:rPr>
                <w:rFonts w:ascii="Times New Roman" w:hAnsi="Times New Roman"/>
                <w:bCs/>
                <w:sz w:val="24"/>
                <w:szCs w:val="24"/>
              </w:rPr>
            </w:pPr>
            <w:r w:rsidRPr="00C82529">
              <w:rPr>
                <w:rFonts w:ascii="Times New Roman" w:hAnsi="Times New Roman"/>
                <w:bCs/>
                <w:sz w:val="24"/>
                <w:szCs w:val="24"/>
              </w:rPr>
              <w:t>2,5</w:t>
            </w:r>
          </w:p>
        </w:tc>
        <w:tc>
          <w:tcPr>
            <w:tcW w:w="5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CA28A8" w14:textId="78EC5704" w:rsidR="00A11A88" w:rsidRPr="00C82529" w:rsidRDefault="003E66E0" w:rsidP="00EF3D5C">
            <w:pPr>
              <w:spacing w:after="0" w:line="240" w:lineRule="auto"/>
              <w:rPr>
                <w:rFonts w:ascii="Times New Roman" w:hAnsi="Times New Roman"/>
                <w:bCs/>
                <w:sz w:val="24"/>
                <w:szCs w:val="24"/>
              </w:rPr>
            </w:pPr>
            <w:r w:rsidRPr="00C82529">
              <w:rPr>
                <w:rFonts w:ascii="Times New Roman" w:hAnsi="Times New Roman"/>
                <w:bCs/>
                <w:sz w:val="24"/>
                <w:szCs w:val="24"/>
              </w:rPr>
              <w:t>2,5</w:t>
            </w:r>
          </w:p>
        </w:tc>
      </w:tr>
      <w:tr w:rsidR="00A11A88" w:rsidRPr="00C82529" w14:paraId="4F72F43B" w14:textId="77777777" w:rsidTr="00A11A88">
        <w:tc>
          <w:tcPr>
            <w:tcW w:w="5074" w:type="dxa"/>
            <w:gridSpan w:val="2"/>
            <w:tcBorders>
              <w:top w:val="single" w:sz="4" w:space="0" w:color="auto"/>
              <w:left w:val="single" w:sz="4" w:space="0" w:color="auto"/>
              <w:bottom w:val="single" w:sz="4" w:space="0" w:color="auto"/>
              <w:right w:val="single" w:sz="4" w:space="0" w:color="auto"/>
            </w:tcBorders>
          </w:tcPr>
          <w:p w14:paraId="7C085077" w14:textId="341B2717"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-Психомоторний та сенсорний розвиток</w:t>
            </w:r>
          </w:p>
        </w:tc>
        <w:tc>
          <w:tcPr>
            <w:tcW w:w="692" w:type="dxa"/>
            <w:tcBorders>
              <w:top w:val="single" w:sz="4" w:space="0" w:color="auto"/>
              <w:left w:val="single" w:sz="4" w:space="0" w:color="auto"/>
              <w:bottom w:val="single" w:sz="4" w:space="0" w:color="auto"/>
              <w:right w:val="single" w:sz="4" w:space="0" w:color="auto"/>
            </w:tcBorders>
          </w:tcPr>
          <w:p w14:paraId="6603F16B" w14:textId="60C7F95F"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2</w:t>
            </w:r>
          </w:p>
        </w:tc>
        <w:tc>
          <w:tcPr>
            <w:tcW w:w="620" w:type="dxa"/>
            <w:tcBorders>
              <w:top w:val="single" w:sz="4" w:space="0" w:color="auto"/>
              <w:left w:val="single" w:sz="4" w:space="0" w:color="auto"/>
              <w:bottom w:val="single" w:sz="4" w:space="0" w:color="auto"/>
              <w:right w:val="single" w:sz="4" w:space="0" w:color="auto"/>
            </w:tcBorders>
          </w:tcPr>
          <w:p w14:paraId="40519061" w14:textId="72B692FE"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2</w:t>
            </w:r>
          </w:p>
        </w:tc>
        <w:tc>
          <w:tcPr>
            <w:tcW w:w="620" w:type="dxa"/>
            <w:tcBorders>
              <w:top w:val="single" w:sz="4" w:space="0" w:color="auto"/>
              <w:left w:val="single" w:sz="4" w:space="0" w:color="auto"/>
              <w:bottom w:val="single" w:sz="4" w:space="0" w:color="auto"/>
              <w:right w:val="single" w:sz="4" w:space="0" w:color="auto"/>
            </w:tcBorders>
          </w:tcPr>
          <w:p w14:paraId="141CB268" w14:textId="6132002D"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2</w:t>
            </w:r>
          </w:p>
        </w:tc>
        <w:tc>
          <w:tcPr>
            <w:tcW w:w="620" w:type="dxa"/>
            <w:tcBorders>
              <w:top w:val="single" w:sz="4" w:space="0" w:color="auto"/>
              <w:left w:val="single" w:sz="4" w:space="0" w:color="auto"/>
              <w:bottom w:val="single" w:sz="4" w:space="0" w:color="auto"/>
              <w:right w:val="single" w:sz="4" w:space="0" w:color="auto"/>
            </w:tcBorders>
          </w:tcPr>
          <w:p w14:paraId="2BF4F91A" w14:textId="563D9962"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2</w:t>
            </w:r>
          </w:p>
        </w:tc>
        <w:tc>
          <w:tcPr>
            <w:tcW w:w="620" w:type="dxa"/>
            <w:tcBorders>
              <w:top w:val="single" w:sz="4" w:space="0" w:color="auto"/>
              <w:left w:val="single" w:sz="4" w:space="0" w:color="auto"/>
              <w:bottom w:val="single" w:sz="4" w:space="0" w:color="auto"/>
              <w:right w:val="single" w:sz="4" w:space="0" w:color="auto"/>
            </w:tcBorders>
          </w:tcPr>
          <w:p w14:paraId="7005328F" w14:textId="1432390B"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2</w:t>
            </w:r>
          </w:p>
        </w:tc>
        <w:tc>
          <w:tcPr>
            <w:tcW w:w="549" w:type="dxa"/>
            <w:tcBorders>
              <w:top w:val="single" w:sz="4" w:space="0" w:color="auto"/>
              <w:left w:val="single" w:sz="4" w:space="0" w:color="auto"/>
              <w:bottom w:val="single" w:sz="4" w:space="0" w:color="auto"/>
              <w:right w:val="single" w:sz="4" w:space="0" w:color="auto"/>
            </w:tcBorders>
          </w:tcPr>
          <w:p w14:paraId="1271892B" w14:textId="65C318CF"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549" w:type="dxa"/>
            <w:tcBorders>
              <w:top w:val="single" w:sz="4" w:space="0" w:color="auto"/>
              <w:left w:val="single" w:sz="4" w:space="0" w:color="auto"/>
              <w:bottom w:val="single" w:sz="4" w:space="0" w:color="auto"/>
              <w:right w:val="single" w:sz="4" w:space="0" w:color="auto"/>
            </w:tcBorders>
          </w:tcPr>
          <w:p w14:paraId="28A7FBC8" w14:textId="089BB7C9"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1</w:t>
            </w:r>
          </w:p>
        </w:tc>
      </w:tr>
      <w:tr w:rsidR="00A11A88" w:rsidRPr="00C82529" w14:paraId="6D86B628" w14:textId="77777777" w:rsidTr="00A11A88">
        <w:tc>
          <w:tcPr>
            <w:tcW w:w="5074" w:type="dxa"/>
            <w:gridSpan w:val="2"/>
            <w:tcBorders>
              <w:top w:val="single" w:sz="4" w:space="0" w:color="auto"/>
              <w:left w:val="single" w:sz="4" w:space="0" w:color="auto"/>
              <w:bottom w:val="single" w:sz="4" w:space="0" w:color="auto"/>
              <w:right w:val="single" w:sz="4" w:space="0" w:color="auto"/>
            </w:tcBorders>
          </w:tcPr>
          <w:p w14:paraId="364C5A72" w14:textId="59B50437"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-Альтернативна комунікація</w:t>
            </w:r>
          </w:p>
        </w:tc>
        <w:tc>
          <w:tcPr>
            <w:tcW w:w="692" w:type="dxa"/>
            <w:tcBorders>
              <w:top w:val="single" w:sz="4" w:space="0" w:color="auto"/>
              <w:left w:val="single" w:sz="4" w:space="0" w:color="auto"/>
              <w:bottom w:val="single" w:sz="4" w:space="0" w:color="auto"/>
              <w:right w:val="single" w:sz="4" w:space="0" w:color="auto"/>
            </w:tcBorders>
          </w:tcPr>
          <w:p w14:paraId="2A36AAFF" w14:textId="58E653CA"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0E4AD27B" w14:textId="172947F3"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677963FD" w14:textId="25B9E768"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36FDE0AA" w14:textId="67EF481C"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44A0A7FC" w14:textId="61AE5760"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549" w:type="dxa"/>
            <w:tcBorders>
              <w:top w:val="single" w:sz="4" w:space="0" w:color="auto"/>
              <w:left w:val="single" w:sz="4" w:space="0" w:color="auto"/>
              <w:bottom w:val="single" w:sz="4" w:space="0" w:color="auto"/>
              <w:right w:val="single" w:sz="4" w:space="0" w:color="auto"/>
            </w:tcBorders>
          </w:tcPr>
          <w:p w14:paraId="62593A4C" w14:textId="6E637770"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0,5</w:t>
            </w:r>
          </w:p>
        </w:tc>
        <w:tc>
          <w:tcPr>
            <w:tcW w:w="549" w:type="dxa"/>
            <w:tcBorders>
              <w:top w:val="single" w:sz="4" w:space="0" w:color="auto"/>
              <w:left w:val="single" w:sz="4" w:space="0" w:color="auto"/>
              <w:bottom w:val="single" w:sz="4" w:space="0" w:color="auto"/>
              <w:right w:val="single" w:sz="4" w:space="0" w:color="auto"/>
            </w:tcBorders>
          </w:tcPr>
          <w:p w14:paraId="141E67F4" w14:textId="1B3625B9" w:rsidR="00A11A88" w:rsidRPr="00C82529" w:rsidRDefault="00A11A88" w:rsidP="00EF3D5C">
            <w:pPr>
              <w:spacing w:after="0" w:line="240" w:lineRule="auto"/>
              <w:rPr>
                <w:rFonts w:ascii="Times New Roman" w:hAnsi="Times New Roman"/>
                <w:bCs/>
                <w:sz w:val="24"/>
                <w:szCs w:val="24"/>
              </w:rPr>
            </w:pPr>
            <w:r w:rsidRPr="00C82529">
              <w:rPr>
                <w:rFonts w:ascii="Times New Roman" w:hAnsi="Times New Roman"/>
                <w:bCs/>
                <w:sz w:val="24"/>
                <w:szCs w:val="24"/>
              </w:rPr>
              <w:t>0,5</w:t>
            </w:r>
          </w:p>
        </w:tc>
      </w:tr>
      <w:tr w:rsidR="00A11A88" w:rsidRPr="00C82529" w14:paraId="578B6298" w14:textId="77777777" w:rsidTr="00A11A88">
        <w:tc>
          <w:tcPr>
            <w:tcW w:w="5074" w:type="dxa"/>
            <w:gridSpan w:val="2"/>
            <w:tcBorders>
              <w:top w:val="single" w:sz="4" w:space="0" w:color="auto"/>
              <w:left w:val="single" w:sz="4" w:space="0" w:color="auto"/>
              <w:bottom w:val="single" w:sz="4" w:space="0" w:color="auto"/>
              <w:right w:val="single" w:sz="4" w:space="0" w:color="auto"/>
            </w:tcBorders>
          </w:tcPr>
          <w:p w14:paraId="6DBFE13B" w14:textId="7E8F8F2E"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-Ритміка</w:t>
            </w:r>
          </w:p>
        </w:tc>
        <w:tc>
          <w:tcPr>
            <w:tcW w:w="692" w:type="dxa"/>
            <w:tcBorders>
              <w:top w:val="single" w:sz="4" w:space="0" w:color="auto"/>
              <w:left w:val="single" w:sz="4" w:space="0" w:color="auto"/>
              <w:bottom w:val="single" w:sz="4" w:space="0" w:color="auto"/>
              <w:right w:val="single" w:sz="4" w:space="0" w:color="auto"/>
            </w:tcBorders>
          </w:tcPr>
          <w:p w14:paraId="753075C3" w14:textId="2029CEAD"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5F22B83E" w14:textId="7EEA82C2"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52030CD9" w14:textId="05A74A5C"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5A10B101" w14:textId="7DDC64E3"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4D635AD7" w14:textId="0B1764E2"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549" w:type="dxa"/>
            <w:tcBorders>
              <w:top w:val="single" w:sz="4" w:space="0" w:color="auto"/>
              <w:left w:val="single" w:sz="4" w:space="0" w:color="auto"/>
              <w:bottom w:val="single" w:sz="4" w:space="0" w:color="auto"/>
              <w:right w:val="single" w:sz="4" w:space="0" w:color="auto"/>
            </w:tcBorders>
          </w:tcPr>
          <w:p w14:paraId="77A0BE06" w14:textId="1B85F4DD"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0,5</w:t>
            </w:r>
          </w:p>
        </w:tc>
        <w:tc>
          <w:tcPr>
            <w:tcW w:w="549" w:type="dxa"/>
            <w:tcBorders>
              <w:top w:val="single" w:sz="4" w:space="0" w:color="auto"/>
              <w:left w:val="single" w:sz="4" w:space="0" w:color="auto"/>
              <w:bottom w:val="single" w:sz="4" w:space="0" w:color="auto"/>
              <w:right w:val="single" w:sz="4" w:space="0" w:color="auto"/>
            </w:tcBorders>
          </w:tcPr>
          <w:p w14:paraId="6CA6D6CD" w14:textId="7D0F960D"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0,5</w:t>
            </w:r>
          </w:p>
        </w:tc>
      </w:tr>
      <w:tr w:rsidR="00A11A88" w:rsidRPr="00C82529" w14:paraId="65234E6E" w14:textId="77777777" w:rsidTr="00A11A88">
        <w:tc>
          <w:tcPr>
            <w:tcW w:w="5074" w:type="dxa"/>
            <w:gridSpan w:val="2"/>
            <w:tcBorders>
              <w:top w:val="single" w:sz="4" w:space="0" w:color="auto"/>
              <w:left w:val="single" w:sz="4" w:space="0" w:color="auto"/>
              <w:bottom w:val="single" w:sz="4" w:space="0" w:color="auto"/>
              <w:right w:val="single" w:sz="4" w:space="0" w:color="auto"/>
            </w:tcBorders>
          </w:tcPr>
          <w:p w14:paraId="5D021BD1" w14:textId="10672A21"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-Логопедичні заняття</w:t>
            </w:r>
          </w:p>
        </w:tc>
        <w:tc>
          <w:tcPr>
            <w:tcW w:w="692" w:type="dxa"/>
            <w:tcBorders>
              <w:top w:val="single" w:sz="4" w:space="0" w:color="auto"/>
              <w:left w:val="single" w:sz="4" w:space="0" w:color="auto"/>
              <w:bottom w:val="single" w:sz="4" w:space="0" w:color="auto"/>
              <w:right w:val="single" w:sz="4" w:space="0" w:color="auto"/>
            </w:tcBorders>
          </w:tcPr>
          <w:p w14:paraId="34F209E7" w14:textId="59FC73C5"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4472A8C0" w14:textId="44F240EE"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7DC0B2AD" w14:textId="1CB1C7AD"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64938A63" w14:textId="6B45E9D3"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620" w:type="dxa"/>
            <w:tcBorders>
              <w:top w:val="single" w:sz="4" w:space="0" w:color="auto"/>
              <w:left w:val="single" w:sz="4" w:space="0" w:color="auto"/>
              <w:bottom w:val="single" w:sz="4" w:space="0" w:color="auto"/>
              <w:right w:val="single" w:sz="4" w:space="0" w:color="auto"/>
            </w:tcBorders>
          </w:tcPr>
          <w:p w14:paraId="0B30D567" w14:textId="74282368"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1</w:t>
            </w:r>
          </w:p>
        </w:tc>
        <w:tc>
          <w:tcPr>
            <w:tcW w:w="549" w:type="dxa"/>
            <w:tcBorders>
              <w:top w:val="single" w:sz="4" w:space="0" w:color="auto"/>
              <w:left w:val="single" w:sz="4" w:space="0" w:color="auto"/>
              <w:bottom w:val="single" w:sz="4" w:space="0" w:color="auto"/>
              <w:right w:val="single" w:sz="4" w:space="0" w:color="auto"/>
            </w:tcBorders>
          </w:tcPr>
          <w:p w14:paraId="6B77974C" w14:textId="42E35261"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0,5</w:t>
            </w:r>
          </w:p>
        </w:tc>
        <w:tc>
          <w:tcPr>
            <w:tcW w:w="549" w:type="dxa"/>
            <w:tcBorders>
              <w:top w:val="single" w:sz="4" w:space="0" w:color="auto"/>
              <w:left w:val="single" w:sz="4" w:space="0" w:color="auto"/>
              <w:bottom w:val="single" w:sz="4" w:space="0" w:color="auto"/>
              <w:right w:val="single" w:sz="4" w:space="0" w:color="auto"/>
            </w:tcBorders>
          </w:tcPr>
          <w:p w14:paraId="65F4385E" w14:textId="25DC27FC" w:rsidR="00A11A88" w:rsidRPr="00C82529" w:rsidRDefault="00A11A88" w:rsidP="00A11A88">
            <w:pPr>
              <w:spacing w:after="0" w:line="240" w:lineRule="auto"/>
              <w:rPr>
                <w:rFonts w:ascii="Times New Roman" w:hAnsi="Times New Roman"/>
                <w:bCs/>
                <w:sz w:val="24"/>
                <w:szCs w:val="24"/>
              </w:rPr>
            </w:pPr>
            <w:r w:rsidRPr="00C82529">
              <w:rPr>
                <w:rFonts w:ascii="Times New Roman" w:hAnsi="Times New Roman"/>
                <w:bCs/>
                <w:sz w:val="24"/>
                <w:szCs w:val="24"/>
              </w:rPr>
              <w:t>0,5</w:t>
            </w:r>
          </w:p>
        </w:tc>
      </w:tr>
      <w:tr w:rsidR="00A11A88" w:rsidRPr="00C82529" w14:paraId="4A7DCFD0" w14:textId="76869AB5" w:rsidTr="00A11A88">
        <w:trPr>
          <w:trHeight w:val="727"/>
        </w:trPr>
        <w:tc>
          <w:tcPr>
            <w:tcW w:w="5074" w:type="dxa"/>
            <w:gridSpan w:val="2"/>
            <w:tcBorders>
              <w:top w:val="single" w:sz="4" w:space="0" w:color="auto"/>
              <w:left w:val="single" w:sz="4" w:space="0" w:color="auto"/>
              <w:right w:val="single" w:sz="4" w:space="0" w:color="auto"/>
            </w:tcBorders>
            <w:shd w:val="clear" w:color="auto" w:fill="D9D9D9" w:themeFill="background1" w:themeFillShade="D9"/>
          </w:tcPr>
          <w:p w14:paraId="0FCEEABC" w14:textId="77777777" w:rsidR="00A11A88" w:rsidRPr="00C82529" w:rsidRDefault="00A11A88" w:rsidP="00EF3D5C">
            <w:pPr>
              <w:spacing w:after="0" w:line="240" w:lineRule="auto"/>
              <w:jc w:val="both"/>
              <w:rPr>
                <w:rFonts w:ascii="Times New Roman" w:hAnsi="Times New Roman"/>
                <w:sz w:val="24"/>
                <w:szCs w:val="24"/>
              </w:rPr>
            </w:pPr>
            <w:r w:rsidRPr="00C82529">
              <w:rPr>
                <w:rFonts w:ascii="Times New Roman" w:hAnsi="Times New Roman"/>
                <w:sz w:val="24"/>
                <w:szCs w:val="24"/>
              </w:rPr>
              <w:t>Додаткові години на вивчення предметів освітніх галузей, курсів за вибором</w:t>
            </w:r>
          </w:p>
        </w:tc>
        <w:tc>
          <w:tcPr>
            <w:tcW w:w="692" w:type="dxa"/>
            <w:tcBorders>
              <w:top w:val="single" w:sz="4" w:space="0" w:color="auto"/>
              <w:left w:val="single" w:sz="4" w:space="0" w:color="auto"/>
              <w:right w:val="single" w:sz="4" w:space="0" w:color="auto"/>
            </w:tcBorders>
            <w:shd w:val="clear" w:color="auto" w:fill="D9D9D9" w:themeFill="background1" w:themeFillShade="D9"/>
          </w:tcPr>
          <w:p w14:paraId="100FD57D" w14:textId="77777777"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5</w:t>
            </w:r>
          </w:p>
        </w:tc>
        <w:tc>
          <w:tcPr>
            <w:tcW w:w="620" w:type="dxa"/>
            <w:tcBorders>
              <w:top w:val="single" w:sz="4" w:space="0" w:color="auto"/>
              <w:left w:val="single" w:sz="4" w:space="0" w:color="auto"/>
              <w:right w:val="single" w:sz="4" w:space="0" w:color="auto"/>
            </w:tcBorders>
            <w:shd w:val="clear" w:color="auto" w:fill="D9D9D9" w:themeFill="background1" w:themeFillShade="D9"/>
          </w:tcPr>
          <w:p w14:paraId="0BCBD7E0" w14:textId="68C488BD"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8</w:t>
            </w:r>
          </w:p>
        </w:tc>
        <w:tc>
          <w:tcPr>
            <w:tcW w:w="620" w:type="dxa"/>
            <w:tcBorders>
              <w:top w:val="single" w:sz="4" w:space="0" w:color="auto"/>
              <w:left w:val="single" w:sz="4" w:space="0" w:color="auto"/>
              <w:right w:val="single" w:sz="4" w:space="0" w:color="auto"/>
            </w:tcBorders>
            <w:shd w:val="clear" w:color="auto" w:fill="D9D9D9" w:themeFill="background1" w:themeFillShade="D9"/>
          </w:tcPr>
          <w:p w14:paraId="262552E4" w14:textId="6DFC82FD"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10</w:t>
            </w:r>
          </w:p>
        </w:tc>
        <w:tc>
          <w:tcPr>
            <w:tcW w:w="620" w:type="dxa"/>
            <w:tcBorders>
              <w:top w:val="single" w:sz="4" w:space="0" w:color="auto"/>
              <w:left w:val="single" w:sz="4" w:space="0" w:color="auto"/>
              <w:right w:val="single" w:sz="4" w:space="0" w:color="auto"/>
            </w:tcBorders>
            <w:shd w:val="clear" w:color="auto" w:fill="D9D9D9" w:themeFill="background1" w:themeFillShade="D9"/>
          </w:tcPr>
          <w:p w14:paraId="5086150C" w14:textId="4FA8085E"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11</w:t>
            </w:r>
          </w:p>
        </w:tc>
        <w:tc>
          <w:tcPr>
            <w:tcW w:w="620" w:type="dxa"/>
            <w:tcBorders>
              <w:top w:val="single" w:sz="4" w:space="0" w:color="auto"/>
              <w:left w:val="single" w:sz="4" w:space="0" w:color="auto"/>
              <w:right w:val="single" w:sz="4" w:space="0" w:color="auto"/>
            </w:tcBorders>
            <w:shd w:val="clear" w:color="auto" w:fill="D9D9D9" w:themeFill="background1" w:themeFillShade="D9"/>
          </w:tcPr>
          <w:p w14:paraId="42E23E82" w14:textId="0773923F"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11</w:t>
            </w:r>
          </w:p>
        </w:tc>
        <w:tc>
          <w:tcPr>
            <w:tcW w:w="549" w:type="dxa"/>
            <w:tcBorders>
              <w:top w:val="single" w:sz="4" w:space="0" w:color="auto"/>
              <w:left w:val="single" w:sz="4" w:space="0" w:color="auto"/>
              <w:right w:val="single" w:sz="4" w:space="0" w:color="auto"/>
            </w:tcBorders>
            <w:shd w:val="clear" w:color="auto" w:fill="D9D9D9" w:themeFill="background1" w:themeFillShade="D9"/>
          </w:tcPr>
          <w:p w14:paraId="204DD376" w14:textId="77BE26DE"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6</w:t>
            </w:r>
          </w:p>
        </w:tc>
        <w:tc>
          <w:tcPr>
            <w:tcW w:w="549" w:type="dxa"/>
            <w:tcBorders>
              <w:top w:val="single" w:sz="4" w:space="0" w:color="auto"/>
              <w:left w:val="single" w:sz="4" w:space="0" w:color="auto"/>
              <w:right w:val="single" w:sz="4" w:space="0" w:color="auto"/>
            </w:tcBorders>
            <w:shd w:val="clear" w:color="auto" w:fill="D9D9D9" w:themeFill="background1" w:themeFillShade="D9"/>
          </w:tcPr>
          <w:p w14:paraId="24E9FE41" w14:textId="54E60463"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3</w:t>
            </w:r>
          </w:p>
        </w:tc>
      </w:tr>
      <w:tr w:rsidR="00A11A88" w:rsidRPr="00C82529" w14:paraId="7237909C" w14:textId="3FCBB7B0" w:rsidTr="00A11A88">
        <w:trPr>
          <w:trHeight w:val="432"/>
        </w:trPr>
        <w:tc>
          <w:tcPr>
            <w:tcW w:w="5074" w:type="dxa"/>
            <w:gridSpan w:val="2"/>
            <w:tcBorders>
              <w:top w:val="single" w:sz="4" w:space="0" w:color="auto"/>
              <w:left w:val="single" w:sz="4" w:space="0" w:color="auto"/>
              <w:right w:val="single" w:sz="4" w:space="0" w:color="auto"/>
            </w:tcBorders>
            <w:shd w:val="clear" w:color="auto" w:fill="F2F2F2" w:themeFill="background1" w:themeFillShade="F2"/>
          </w:tcPr>
          <w:p w14:paraId="6326AEEF" w14:textId="77777777" w:rsidR="00A11A88" w:rsidRPr="00C82529" w:rsidRDefault="00A11A88" w:rsidP="00EF3D5C">
            <w:pPr>
              <w:spacing w:after="0" w:line="240" w:lineRule="auto"/>
              <w:jc w:val="both"/>
              <w:rPr>
                <w:rFonts w:ascii="Times New Roman" w:hAnsi="Times New Roman"/>
                <w:sz w:val="24"/>
                <w:szCs w:val="24"/>
              </w:rPr>
            </w:pPr>
            <w:r w:rsidRPr="00C82529">
              <w:rPr>
                <w:rFonts w:ascii="Times New Roman" w:hAnsi="Times New Roman"/>
                <w:sz w:val="24"/>
                <w:szCs w:val="24"/>
              </w:rPr>
              <w:t>Гранично допустиме навантаження</w:t>
            </w:r>
          </w:p>
        </w:tc>
        <w:tc>
          <w:tcPr>
            <w:tcW w:w="692" w:type="dxa"/>
            <w:tcBorders>
              <w:top w:val="single" w:sz="4" w:space="0" w:color="auto"/>
              <w:left w:val="single" w:sz="4" w:space="0" w:color="auto"/>
              <w:right w:val="single" w:sz="4" w:space="0" w:color="auto"/>
            </w:tcBorders>
            <w:shd w:val="clear" w:color="auto" w:fill="F2F2F2" w:themeFill="background1" w:themeFillShade="F2"/>
          </w:tcPr>
          <w:p w14:paraId="5E11F6D7" w14:textId="77777777" w:rsidR="00A11A88" w:rsidRPr="00C82529" w:rsidRDefault="00A11A88" w:rsidP="00EF3D5C">
            <w:pPr>
              <w:spacing w:after="0" w:line="240" w:lineRule="auto"/>
              <w:jc w:val="center"/>
              <w:rPr>
                <w:rFonts w:ascii="Times New Roman" w:hAnsi="Times New Roman"/>
                <w:sz w:val="24"/>
                <w:szCs w:val="24"/>
              </w:rPr>
            </w:pPr>
            <w:r w:rsidRPr="00C82529">
              <w:rPr>
                <w:rFonts w:ascii="Times New Roman" w:hAnsi="Times New Roman"/>
                <w:sz w:val="24"/>
                <w:szCs w:val="24"/>
              </w:rPr>
              <w:t>25</w:t>
            </w:r>
          </w:p>
        </w:tc>
        <w:tc>
          <w:tcPr>
            <w:tcW w:w="620" w:type="dxa"/>
            <w:tcBorders>
              <w:top w:val="single" w:sz="4" w:space="0" w:color="auto"/>
              <w:left w:val="single" w:sz="4" w:space="0" w:color="auto"/>
              <w:right w:val="single" w:sz="4" w:space="0" w:color="auto"/>
            </w:tcBorders>
            <w:shd w:val="clear" w:color="auto" w:fill="F2F2F2" w:themeFill="background1" w:themeFillShade="F2"/>
          </w:tcPr>
          <w:p w14:paraId="3735D797" w14:textId="6AF8F0AB"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28</w:t>
            </w:r>
          </w:p>
        </w:tc>
        <w:tc>
          <w:tcPr>
            <w:tcW w:w="620" w:type="dxa"/>
            <w:tcBorders>
              <w:top w:val="single" w:sz="4" w:space="0" w:color="auto"/>
              <w:left w:val="single" w:sz="4" w:space="0" w:color="auto"/>
              <w:right w:val="single" w:sz="4" w:space="0" w:color="auto"/>
            </w:tcBorders>
            <w:shd w:val="clear" w:color="auto" w:fill="F2F2F2" w:themeFill="background1" w:themeFillShade="F2"/>
          </w:tcPr>
          <w:p w14:paraId="279C9925" w14:textId="08D0E58F"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30</w:t>
            </w:r>
          </w:p>
        </w:tc>
        <w:tc>
          <w:tcPr>
            <w:tcW w:w="620" w:type="dxa"/>
            <w:tcBorders>
              <w:top w:val="single" w:sz="4" w:space="0" w:color="auto"/>
              <w:left w:val="single" w:sz="4" w:space="0" w:color="auto"/>
              <w:right w:val="single" w:sz="4" w:space="0" w:color="auto"/>
            </w:tcBorders>
            <w:shd w:val="clear" w:color="auto" w:fill="F2F2F2" w:themeFill="background1" w:themeFillShade="F2"/>
          </w:tcPr>
          <w:p w14:paraId="06A607A3" w14:textId="0A5DD02A"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32</w:t>
            </w:r>
          </w:p>
        </w:tc>
        <w:tc>
          <w:tcPr>
            <w:tcW w:w="620" w:type="dxa"/>
            <w:tcBorders>
              <w:top w:val="single" w:sz="4" w:space="0" w:color="auto"/>
              <w:left w:val="single" w:sz="4" w:space="0" w:color="auto"/>
              <w:right w:val="single" w:sz="4" w:space="0" w:color="auto"/>
            </w:tcBorders>
            <w:shd w:val="clear" w:color="auto" w:fill="F2F2F2" w:themeFill="background1" w:themeFillShade="F2"/>
          </w:tcPr>
          <w:p w14:paraId="2A7FAE04" w14:textId="5BCA33A3"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32</w:t>
            </w:r>
          </w:p>
        </w:tc>
        <w:tc>
          <w:tcPr>
            <w:tcW w:w="549" w:type="dxa"/>
            <w:tcBorders>
              <w:top w:val="single" w:sz="4" w:space="0" w:color="auto"/>
              <w:left w:val="single" w:sz="4" w:space="0" w:color="auto"/>
              <w:right w:val="single" w:sz="4" w:space="0" w:color="auto"/>
            </w:tcBorders>
            <w:shd w:val="clear" w:color="auto" w:fill="F2F2F2" w:themeFill="background1" w:themeFillShade="F2"/>
          </w:tcPr>
          <w:p w14:paraId="3A00DF11" w14:textId="675037F6"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32</w:t>
            </w:r>
          </w:p>
        </w:tc>
        <w:tc>
          <w:tcPr>
            <w:tcW w:w="549" w:type="dxa"/>
            <w:tcBorders>
              <w:top w:val="single" w:sz="4" w:space="0" w:color="auto"/>
              <w:left w:val="single" w:sz="4" w:space="0" w:color="auto"/>
              <w:right w:val="single" w:sz="4" w:space="0" w:color="auto"/>
            </w:tcBorders>
            <w:shd w:val="clear" w:color="auto" w:fill="F2F2F2" w:themeFill="background1" w:themeFillShade="F2"/>
          </w:tcPr>
          <w:p w14:paraId="0552BDFF" w14:textId="40D83F67" w:rsidR="00A11A88" w:rsidRPr="00C82529" w:rsidRDefault="003E66E0" w:rsidP="00EF3D5C">
            <w:pPr>
              <w:spacing w:after="0" w:line="240" w:lineRule="auto"/>
              <w:jc w:val="center"/>
              <w:rPr>
                <w:rFonts w:ascii="Times New Roman" w:hAnsi="Times New Roman"/>
                <w:sz w:val="24"/>
                <w:szCs w:val="24"/>
              </w:rPr>
            </w:pPr>
            <w:r w:rsidRPr="00C82529">
              <w:rPr>
                <w:rFonts w:ascii="Times New Roman" w:hAnsi="Times New Roman"/>
                <w:sz w:val="24"/>
                <w:szCs w:val="24"/>
              </w:rPr>
              <w:t>32</w:t>
            </w:r>
          </w:p>
        </w:tc>
      </w:tr>
      <w:tr w:rsidR="00A11A88" w:rsidRPr="00C82529" w14:paraId="7B5CB1EE" w14:textId="524F980F" w:rsidTr="00A11A88">
        <w:tc>
          <w:tcPr>
            <w:tcW w:w="5074" w:type="dxa"/>
            <w:gridSpan w:val="2"/>
            <w:tcBorders>
              <w:top w:val="single" w:sz="4" w:space="0" w:color="auto"/>
              <w:left w:val="single" w:sz="4" w:space="0" w:color="auto"/>
              <w:bottom w:val="single" w:sz="4" w:space="0" w:color="auto"/>
              <w:right w:val="single" w:sz="4" w:space="0" w:color="auto"/>
            </w:tcBorders>
          </w:tcPr>
          <w:p w14:paraId="58B3B033" w14:textId="77777777" w:rsidR="00A11A88" w:rsidRPr="00C82529" w:rsidRDefault="00A11A88" w:rsidP="00EF3D5C">
            <w:pPr>
              <w:spacing w:after="0" w:line="240" w:lineRule="auto"/>
              <w:rPr>
                <w:rFonts w:ascii="Times New Roman" w:hAnsi="Times New Roman"/>
                <w:b/>
                <w:bCs/>
                <w:sz w:val="24"/>
                <w:szCs w:val="24"/>
              </w:rPr>
            </w:pPr>
            <w:r w:rsidRPr="00C82529">
              <w:rPr>
                <w:rFonts w:ascii="Times New Roman" w:hAnsi="Times New Roman"/>
                <w:b/>
                <w:bCs/>
                <w:sz w:val="24"/>
                <w:szCs w:val="24"/>
              </w:rPr>
              <w:t>Загальна кількість навчальних годин</w:t>
            </w:r>
          </w:p>
          <w:p w14:paraId="007B745D" w14:textId="77777777" w:rsidR="00A11A88" w:rsidRPr="00C82529" w:rsidRDefault="00A11A88" w:rsidP="00EF3D5C">
            <w:pPr>
              <w:spacing w:after="0" w:line="240" w:lineRule="auto"/>
              <w:rPr>
                <w:rFonts w:ascii="Times New Roman" w:hAnsi="Times New Roman"/>
                <w:b/>
                <w:bCs/>
                <w:sz w:val="24"/>
                <w:szCs w:val="24"/>
              </w:rPr>
            </w:pPr>
          </w:p>
        </w:tc>
        <w:tc>
          <w:tcPr>
            <w:tcW w:w="692" w:type="dxa"/>
            <w:tcBorders>
              <w:top w:val="single" w:sz="4" w:space="0" w:color="auto"/>
              <w:left w:val="single" w:sz="4" w:space="0" w:color="auto"/>
              <w:bottom w:val="single" w:sz="4" w:space="0" w:color="auto"/>
              <w:right w:val="single" w:sz="4" w:space="0" w:color="auto"/>
            </w:tcBorders>
          </w:tcPr>
          <w:p w14:paraId="1B2BD37A" w14:textId="77777777" w:rsidR="00A11A88" w:rsidRPr="00C82529" w:rsidRDefault="00A11A88" w:rsidP="00EF3D5C">
            <w:pPr>
              <w:spacing w:after="0" w:line="240" w:lineRule="auto"/>
              <w:jc w:val="center"/>
              <w:rPr>
                <w:rFonts w:ascii="Times New Roman" w:hAnsi="Times New Roman"/>
                <w:b/>
                <w:sz w:val="24"/>
                <w:szCs w:val="24"/>
              </w:rPr>
            </w:pPr>
            <w:r w:rsidRPr="00C82529">
              <w:rPr>
                <w:rFonts w:ascii="Times New Roman" w:hAnsi="Times New Roman"/>
                <w:b/>
                <w:sz w:val="24"/>
                <w:szCs w:val="24"/>
              </w:rPr>
              <w:t>28</w:t>
            </w:r>
          </w:p>
        </w:tc>
        <w:tc>
          <w:tcPr>
            <w:tcW w:w="620" w:type="dxa"/>
            <w:tcBorders>
              <w:top w:val="single" w:sz="4" w:space="0" w:color="auto"/>
              <w:left w:val="single" w:sz="4" w:space="0" w:color="auto"/>
              <w:bottom w:val="single" w:sz="4" w:space="0" w:color="auto"/>
              <w:right w:val="single" w:sz="4" w:space="0" w:color="auto"/>
            </w:tcBorders>
          </w:tcPr>
          <w:p w14:paraId="04BF869B" w14:textId="09FA36E3" w:rsidR="00A11A88" w:rsidRPr="00C82529" w:rsidRDefault="003E66E0" w:rsidP="00EF3D5C">
            <w:pPr>
              <w:spacing w:after="0" w:line="240" w:lineRule="auto"/>
              <w:jc w:val="center"/>
              <w:rPr>
                <w:rFonts w:ascii="Times New Roman" w:hAnsi="Times New Roman"/>
                <w:b/>
                <w:sz w:val="24"/>
                <w:szCs w:val="24"/>
              </w:rPr>
            </w:pPr>
            <w:r w:rsidRPr="00C82529">
              <w:rPr>
                <w:rFonts w:ascii="Times New Roman" w:hAnsi="Times New Roman"/>
                <w:b/>
                <w:sz w:val="24"/>
                <w:szCs w:val="24"/>
              </w:rPr>
              <w:t>31</w:t>
            </w:r>
          </w:p>
        </w:tc>
        <w:tc>
          <w:tcPr>
            <w:tcW w:w="620" w:type="dxa"/>
            <w:tcBorders>
              <w:top w:val="single" w:sz="4" w:space="0" w:color="auto"/>
              <w:left w:val="single" w:sz="4" w:space="0" w:color="auto"/>
              <w:bottom w:val="single" w:sz="4" w:space="0" w:color="auto"/>
              <w:right w:val="single" w:sz="4" w:space="0" w:color="auto"/>
            </w:tcBorders>
          </w:tcPr>
          <w:p w14:paraId="429BA167" w14:textId="4155AADD" w:rsidR="00A11A88" w:rsidRPr="00C82529" w:rsidRDefault="003E66E0" w:rsidP="00EF3D5C">
            <w:pPr>
              <w:spacing w:after="0" w:line="240" w:lineRule="auto"/>
              <w:jc w:val="center"/>
              <w:rPr>
                <w:rFonts w:ascii="Times New Roman" w:hAnsi="Times New Roman"/>
                <w:b/>
                <w:sz w:val="24"/>
                <w:szCs w:val="24"/>
              </w:rPr>
            </w:pPr>
            <w:r w:rsidRPr="00C82529">
              <w:rPr>
                <w:rFonts w:ascii="Times New Roman" w:hAnsi="Times New Roman"/>
                <w:b/>
                <w:sz w:val="24"/>
                <w:szCs w:val="24"/>
              </w:rPr>
              <w:t>33</w:t>
            </w:r>
          </w:p>
        </w:tc>
        <w:tc>
          <w:tcPr>
            <w:tcW w:w="620" w:type="dxa"/>
            <w:tcBorders>
              <w:top w:val="single" w:sz="4" w:space="0" w:color="auto"/>
              <w:left w:val="single" w:sz="4" w:space="0" w:color="auto"/>
              <w:bottom w:val="single" w:sz="4" w:space="0" w:color="auto"/>
              <w:right w:val="single" w:sz="4" w:space="0" w:color="auto"/>
            </w:tcBorders>
          </w:tcPr>
          <w:p w14:paraId="6022E899" w14:textId="1E84AA65" w:rsidR="00A11A88" w:rsidRPr="00C82529" w:rsidRDefault="003E66E0" w:rsidP="00EF3D5C">
            <w:pPr>
              <w:spacing w:after="0" w:line="240" w:lineRule="auto"/>
              <w:jc w:val="center"/>
              <w:rPr>
                <w:rFonts w:ascii="Times New Roman" w:hAnsi="Times New Roman"/>
                <w:b/>
                <w:sz w:val="24"/>
                <w:szCs w:val="24"/>
              </w:rPr>
            </w:pPr>
            <w:r w:rsidRPr="00C82529">
              <w:rPr>
                <w:rFonts w:ascii="Times New Roman" w:hAnsi="Times New Roman"/>
                <w:b/>
                <w:sz w:val="24"/>
                <w:szCs w:val="24"/>
              </w:rPr>
              <w:t>34</w:t>
            </w:r>
          </w:p>
        </w:tc>
        <w:tc>
          <w:tcPr>
            <w:tcW w:w="620" w:type="dxa"/>
            <w:tcBorders>
              <w:top w:val="single" w:sz="4" w:space="0" w:color="auto"/>
              <w:left w:val="single" w:sz="4" w:space="0" w:color="auto"/>
              <w:bottom w:val="single" w:sz="4" w:space="0" w:color="auto"/>
              <w:right w:val="single" w:sz="4" w:space="0" w:color="auto"/>
            </w:tcBorders>
          </w:tcPr>
          <w:p w14:paraId="36422201" w14:textId="54577304" w:rsidR="00A11A88" w:rsidRPr="00C82529" w:rsidRDefault="003E66E0" w:rsidP="00EF3D5C">
            <w:pPr>
              <w:spacing w:after="0" w:line="240" w:lineRule="auto"/>
              <w:jc w:val="center"/>
              <w:rPr>
                <w:rFonts w:ascii="Times New Roman" w:hAnsi="Times New Roman"/>
                <w:b/>
                <w:sz w:val="24"/>
                <w:szCs w:val="24"/>
              </w:rPr>
            </w:pPr>
            <w:r w:rsidRPr="00C82529">
              <w:rPr>
                <w:rFonts w:ascii="Times New Roman" w:hAnsi="Times New Roman"/>
                <w:b/>
                <w:sz w:val="24"/>
                <w:szCs w:val="24"/>
              </w:rPr>
              <w:t>34</w:t>
            </w:r>
          </w:p>
        </w:tc>
        <w:tc>
          <w:tcPr>
            <w:tcW w:w="549" w:type="dxa"/>
            <w:tcBorders>
              <w:top w:val="single" w:sz="4" w:space="0" w:color="auto"/>
              <w:left w:val="single" w:sz="4" w:space="0" w:color="auto"/>
              <w:bottom w:val="single" w:sz="4" w:space="0" w:color="auto"/>
              <w:right w:val="single" w:sz="4" w:space="0" w:color="auto"/>
            </w:tcBorders>
          </w:tcPr>
          <w:p w14:paraId="49C8085D" w14:textId="0443D96C" w:rsidR="00A11A88" w:rsidRPr="00C82529" w:rsidRDefault="003E66E0" w:rsidP="00EF3D5C">
            <w:pPr>
              <w:spacing w:after="0" w:line="240" w:lineRule="auto"/>
              <w:jc w:val="center"/>
              <w:rPr>
                <w:rFonts w:ascii="Times New Roman" w:hAnsi="Times New Roman"/>
                <w:b/>
                <w:sz w:val="24"/>
                <w:szCs w:val="24"/>
              </w:rPr>
            </w:pPr>
            <w:r w:rsidRPr="00C82529">
              <w:rPr>
                <w:rFonts w:ascii="Times New Roman" w:hAnsi="Times New Roman"/>
                <w:b/>
                <w:sz w:val="24"/>
                <w:szCs w:val="24"/>
              </w:rPr>
              <w:t>34</w:t>
            </w:r>
          </w:p>
        </w:tc>
        <w:tc>
          <w:tcPr>
            <w:tcW w:w="549" w:type="dxa"/>
            <w:tcBorders>
              <w:top w:val="single" w:sz="4" w:space="0" w:color="auto"/>
              <w:left w:val="single" w:sz="4" w:space="0" w:color="auto"/>
              <w:bottom w:val="single" w:sz="4" w:space="0" w:color="auto"/>
              <w:right w:val="single" w:sz="4" w:space="0" w:color="auto"/>
            </w:tcBorders>
          </w:tcPr>
          <w:p w14:paraId="528948AC" w14:textId="2F05A78A" w:rsidR="00A11A88" w:rsidRPr="00C82529" w:rsidRDefault="003E66E0" w:rsidP="00EF3D5C">
            <w:pPr>
              <w:spacing w:after="0" w:line="240" w:lineRule="auto"/>
              <w:jc w:val="center"/>
              <w:rPr>
                <w:rFonts w:ascii="Times New Roman" w:hAnsi="Times New Roman"/>
                <w:b/>
                <w:sz w:val="24"/>
                <w:szCs w:val="24"/>
              </w:rPr>
            </w:pPr>
            <w:r w:rsidRPr="00C82529">
              <w:rPr>
                <w:rFonts w:ascii="Times New Roman" w:hAnsi="Times New Roman"/>
                <w:b/>
                <w:sz w:val="24"/>
                <w:szCs w:val="24"/>
              </w:rPr>
              <w:t>32</w:t>
            </w:r>
          </w:p>
        </w:tc>
      </w:tr>
    </w:tbl>
    <w:p w14:paraId="035FA3E2" w14:textId="6E153FFC" w:rsidR="004C1B2C" w:rsidRPr="00C82529" w:rsidRDefault="004C1B2C" w:rsidP="003620FD">
      <w:pPr>
        <w:spacing w:after="0" w:line="240" w:lineRule="auto"/>
        <w:rPr>
          <w:rFonts w:ascii="Times New Roman" w:hAnsi="Times New Roman"/>
          <w:b/>
          <w:bCs/>
          <w:sz w:val="24"/>
          <w:szCs w:val="24"/>
        </w:rPr>
      </w:pPr>
    </w:p>
    <w:p w14:paraId="5CE6CE59" w14:textId="7CB82C40" w:rsidR="007130AE" w:rsidRPr="00C82529" w:rsidRDefault="007130AE" w:rsidP="00C82529">
      <w:pPr>
        <w:spacing w:after="0" w:line="240" w:lineRule="auto"/>
        <w:rPr>
          <w:rFonts w:ascii="Times New Roman" w:hAnsi="Times New Roman"/>
          <w:b/>
          <w:bCs/>
          <w:sz w:val="24"/>
          <w:szCs w:val="24"/>
        </w:rPr>
      </w:pPr>
    </w:p>
    <w:p w14:paraId="64DE5FC9" w14:textId="420D9230" w:rsidR="007130AE" w:rsidRPr="00C82529" w:rsidRDefault="007130AE" w:rsidP="004C1B2C">
      <w:pPr>
        <w:spacing w:after="0" w:line="240" w:lineRule="auto"/>
        <w:jc w:val="center"/>
        <w:rPr>
          <w:rFonts w:ascii="Times New Roman" w:hAnsi="Times New Roman"/>
          <w:b/>
          <w:bCs/>
          <w:sz w:val="24"/>
          <w:szCs w:val="24"/>
        </w:rPr>
      </w:pPr>
    </w:p>
    <w:p w14:paraId="1DAE120F" w14:textId="77777777" w:rsidR="007130AE" w:rsidRPr="00C82529" w:rsidRDefault="007130AE" w:rsidP="004C1B2C">
      <w:pPr>
        <w:spacing w:after="0" w:line="240" w:lineRule="auto"/>
        <w:jc w:val="center"/>
        <w:rPr>
          <w:rFonts w:ascii="Times New Roman" w:hAnsi="Times New Roman"/>
          <w:b/>
          <w:bCs/>
          <w:sz w:val="24"/>
          <w:szCs w:val="24"/>
        </w:rPr>
      </w:pPr>
    </w:p>
    <w:p w14:paraId="5EA022E5" w14:textId="31C4D518" w:rsidR="004C1B2C" w:rsidRPr="00C82529" w:rsidRDefault="004C1B2C" w:rsidP="004C1B2C">
      <w:pPr>
        <w:spacing w:after="0" w:line="240" w:lineRule="auto"/>
        <w:jc w:val="center"/>
        <w:rPr>
          <w:rFonts w:ascii="Times New Roman" w:hAnsi="Times New Roman"/>
          <w:b/>
          <w:sz w:val="24"/>
          <w:szCs w:val="24"/>
        </w:rPr>
      </w:pPr>
      <w:r w:rsidRPr="00C82529">
        <w:rPr>
          <w:rFonts w:ascii="Times New Roman" w:hAnsi="Times New Roman"/>
          <w:b/>
          <w:bCs/>
          <w:sz w:val="24"/>
          <w:szCs w:val="24"/>
        </w:rPr>
        <w:t xml:space="preserve">Навчальний план  </w:t>
      </w:r>
      <w:r w:rsidRPr="00C82529">
        <w:rPr>
          <w:rFonts w:ascii="Times New Roman" w:hAnsi="Times New Roman"/>
          <w:b/>
          <w:sz w:val="24"/>
          <w:szCs w:val="24"/>
        </w:rPr>
        <w:t>для 10-11-х класів</w:t>
      </w:r>
    </w:p>
    <w:p w14:paraId="376663F3" w14:textId="77777777" w:rsidR="004C1B2C" w:rsidRPr="00C82529" w:rsidRDefault="004C1B2C" w:rsidP="004C1B2C">
      <w:pPr>
        <w:spacing w:after="0" w:line="240" w:lineRule="auto"/>
        <w:jc w:val="center"/>
        <w:rPr>
          <w:rFonts w:ascii="Times New Roman" w:hAnsi="Times New Roman"/>
          <w:bCs/>
          <w:sz w:val="24"/>
          <w:szCs w:val="24"/>
        </w:rPr>
      </w:pPr>
      <w:r w:rsidRPr="00C82529">
        <w:rPr>
          <w:rFonts w:ascii="Times New Roman" w:hAnsi="Times New Roman"/>
          <w:bCs/>
          <w:sz w:val="24"/>
          <w:szCs w:val="24"/>
        </w:rPr>
        <w:t xml:space="preserve">(наказ МОН України від 20.04.2028 №408 </w:t>
      </w:r>
    </w:p>
    <w:p w14:paraId="614F5413" w14:textId="4B091B3A" w:rsidR="004C1B2C" w:rsidRPr="00C82529" w:rsidRDefault="004C1B2C" w:rsidP="004C1B2C">
      <w:pPr>
        <w:spacing w:after="0" w:line="240" w:lineRule="auto"/>
        <w:jc w:val="center"/>
        <w:rPr>
          <w:rFonts w:ascii="Times New Roman" w:hAnsi="Times New Roman"/>
          <w:bCs/>
          <w:sz w:val="24"/>
          <w:szCs w:val="24"/>
        </w:rPr>
      </w:pPr>
      <w:r w:rsidRPr="00C82529">
        <w:rPr>
          <w:rFonts w:ascii="Times New Roman" w:hAnsi="Times New Roman"/>
          <w:bCs/>
          <w:sz w:val="24"/>
          <w:szCs w:val="24"/>
        </w:rPr>
        <w:t>(у редакції наказу МОН України від 20.06.2025 №890) Таблиці 2,3)</w:t>
      </w:r>
    </w:p>
    <w:p w14:paraId="3B593A57" w14:textId="77777777" w:rsidR="004C1B2C" w:rsidRPr="00C82529" w:rsidRDefault="004C1B2C" w:rsidP="004C1B2C">
      <w:pPr>
        <w:spacing w:after="0" w:line="240" w:lineRule="auto"/>
        <w:jc w:val="center"/>
        <w:rPr>
          <w:rFonts w:ascii="Times New Roman" w:hAnsi="Times New Roman"/>
          <w:b/>
          <w:bCs/>
          <w:sz w:val="24"/>
          <w:szCs w:val="24"/>
        </w:rPr>
      </w:pPr>
    </w:p>
    <w:tbl>
      <w:tblPr>
        <w:tblW w:w="85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484"/>
        <w:gridCol w:w="1558"/>
        <w:gridCol w:w="1463"/>
      </w:tblGrid>
      <w:tr w:rsidR="004C1B2C" w:rsidRPr="00C82529" w14:paraId="4A671908" w14:textId="77777777" w:rsidTr="004C1B2C">
        <w:trPr>
          <w:cantSplit/>
          <w:trHeight w:val="1713"/>
          <w:jc w:val="center"/>
        </w:trPr>
        <w:tc>
          <w:tcPr>
            <w:tcW w:w="5484" w:type="dxa"/>
            <w:tcBorders>
              <w:top w:val="single" w:sz="4" w:space="0" w:color="auto"/>
              <w:left w:val="single" w:sz="4" w:space="0" w:color="auto"/>
              <w:bottom w:val="single" w:sz="6" w:space="0" w:color="auto"/>
              <w:right w:val="single" w:sz="6" w:space="0" w:color="auto"/>
            </w:tcBorders>
            <w:vAlign w:val="center"/>
          </w:tcPr>
          <w:p w14:paraId="7667589B" w14:textId="77777777" w:rsidR="004C1B2C" w:rsidRPr="00C82529" w:rsidRDefault="004C1B2C" w:rsidP="00EF3D5C">
            <w:pPr>
              <w:spacing w:after="0" w:line="240" w:lineRule="auto"/>
              <w:jc w:val="center"/>
              <w:rPr>
                <w:rFonts w:ascii="Times New Roman" w:hAnsi="Times New Roman"/>
                <w:b/>
                <w:bCs/>
                <w:sz w:val="24"/>
                <w:szCs w:val="24"/>
              </w:rPr>
            </w:pPr>
            <w:r w:rsidRPr="00C82529">
              <w:rPr>
                <w:rFonts w:ascii="Times New Roman" w:hAnsi="Times New Roman"/>
                <w:b/>
                <w:bCs/>
                <w:sz w:val="24"/>
                <w:szCs w:val="24"/>
              </w:rPr>
              <w:t>Предмети</w:t>
            </w:r>
          </w:p>
        </w:tc>
        <w:tc>
          <w:tcPr>
            <w:tcW w:w="1558" w:type="dxa"/>
            <w:tcBorders>
              <w:top w:val="single" w:sz="6" w:space="0" w:color="auto"/>
              <w:left w:val="nil"/>
              <w:bottom w:val="single" w:sz="6" w:space="0" w:color="auto"/>
              <w:right w:val="single" w:sz="6" w:space="0" w:color="auto"/>
            </w:tcBorders>
            <w:shd w:val="clear" w:color="auto" w:fill="auto"/>
          </w:tcPr>
          <w:p w14:paraId="0F641730" w14:textId="77777777" w:rsidR="004C1B2C" w:rsidRPr="00C82529" w:rsidRDefault="004C1B2C" w:rsidP="004C1B2C">
            <w:pPr>
              <w:spacing w:after="0" w:line="240" w:lineRule="auto"/>
              <w:jc w:val="center"/>
              <w:rPr>
                <w:rFonts w:ascii="Times New Roman" w:hAnsi="Times New Roman"/>
                <w:b/>
                <w:bCs/>
                <w:sz w:val="24"/>
                <w:szCs w:val="24"/>
              </w:rPr>
            </w:pPr>
            <w:r w:rsidRPr="00C82529">
              <w:rPr>
                <w:rFonts w:ascii="Times New Roman" w:hAnsi="Times New Roman"/>
                <w:b/>
                <w:bCs/>
                <w:sz w:val="24"/>
                <w:szCs w:val="24"/>
              </w:rPr>
              <w:t xml:space="preserve">10 </w:t>
            </w:r>
          </w:p>
          <w:p w14:paraId="75BF33A2" w14:textId="1A800A59" w:rsidR="004C1B2C" w:rsidRPr="00C82529" w:rsidRDefault="004C1B2C" w:rsidP="004C1B2C">
            <w:pPr>
              <w:spacing w:after="0" w:line="240" w:lineRule="auto"/>
              <w:jc w:val="center"/>
              <w:rPr>
                <w:rFonts w:ascii="Times New Roman" w:hAnsi="Times New Roman"/>
                <w:i/>
                <w:iCs/>
                <w:sz w:val="24"/>
                <w:szCs w:val="24"/>
              </w:rPr>
            </w:pPr>
            <w:r w:rsidRPr="00C82529">
              <w:rPr>
                <w:rFonts w:ascii="Times New Roman" w:hAnsi="Times New Roman"/>
                <w:b/>
                <w:bCs/>
                <w:sz w:val="24"/>
                <w:szCs w:val="24"/>
              </w:rPr>
              <w:t>клас</w:t>
            </w:r>
          </w:p>
          <w:p w14:paraId="2620E0E8" w14:textId="3C8F7854" w:rsidR="004C1B2C" w:rsidRPr="00C82529" w:rsidRDefault="004C1B2C" w:rsidP="00EF3D5C">
            <w:pPr>
              <w:spacing w:after="0" w:line="240" w:lineRule="auto"/>
              <w:jc w:val="center"/>
              <w:rPr>
                <w:rFonts w:ascii="Times New Roman" w:hAnsi="Times New Roman"/>
                <w:i/>
                <w:iCs/>
                <w:sz w:val="24"/>
                <w:szCs w:val="24"/>
              </w:rPr>
            </w:pPr>
          </w:p>
        </w:tc>
        <w:tc>
          <w:tcPr>
            <w:tcW w:w="1463" w:type="dxa"/>
            <w:tcBorders>
              <w:top w:val="single" w:sz="6" w:space="0" w:color="auto"/>
              <w:left w:val="nil"/>
              <w:bottom w:val="single" w:sz="6" w:space="0" w:color="auto"/>
              <w:right w:val="nil"/>
            </w:tcBorders>
          </w:tcPr>
          <w:p w14:paraId="3918A1EE" w14:textId="1B6A37CA" w:rsidR="004C1B2C" w:rsidRPr="00C82529" w:rsidRDefault="004C1B2C" w:rsidP="004C1B2C">
            <w:pPr>
              <w:spacing w:after="0" w:line="240" w:lineRule="auto"/>
              <w:jc w:val="center"/>
              <w:rPr>
                <w:rFonts w:ascii="Times New Roman" w:hAnsi="Times New Roman"/>
                <w:b/>
                <w:bCs/>
                <w:sz w:val="24"/>
                <w:szCs w:val="24"/>
              </w:rPr>
            </w:pPr>
            <w:r w:rsidRPr="00C82529">
              <w:rPr>
                <w:rFonts w:ascii="Times New Roman" w:hAnsi="Times New Roman"/>
                <w:b/>
                <w:bCs/>
                <w:sz w:val="24"/>
                <w:szCs w:val="24"/>
              </w:rPr>
              <w:t>11</w:t>
            </w:r>
          </w:p>
          <w:p w14:paraId="54EAF31C" w14:textId="437A7F9E" w:rsidR="004C1B2C" w:rsidRPr="00C82529" w:rsidRDefault="004C1B2C" w:rsidP="004C1B2C">
            <w:pPr>
              <w:spacing w:after="0" w:line="240" w:lineRule="auto"/>
              <w:jc w:val="center"/>
              <w:rPr>
                <w:rFonts w:ascii="Times New Roman" w:hAnsi="Times New Roman"/>
                <w:b/>
                <w:bCs/>
                <w:sz w:val="24"/>
                <w:szCs w:val="24"/>
              </w:rPr>
            </w:pPr>
            <w:r w:rsidRPr="00C82529">
              <w:rPr>
                <w:rFonts w:ascii="Times New Roman" w:hAnsi="Times New Roman"/>
                <w:b/>
                <w:bCs/>
                <w:sz w:val="24"/>
                <w:szCs w:val="24"/>
              </w:rPr>
              <w:t>клас</w:t>
            </w:r>
          </w:p>
          <w:p w14:paraId="7CA14BEF" w14:textId="6B61C2DE" w:rsidR="004C1B2C" w:rsidRPr="00C82529" w:rsidRDefault="004C1B2C" w:rsidP="00EF3D5C">
            <w:pPr>
              <w:spacing w:after="0" w:line="240" w:lineRule="auto"/>
              <w:jc w:val="center"/>
              <w:rPr>
                <w:rFonts w:ascii="Times New Roman" w:hAnsi="Times New Roman"/>
                <w:b/>
                <w:bCs/>
                <w:sz w:val="24"/>
                <w:szCs w:val="24"/>
              </w:rPr>
            </w:pPr>
          </w:p>
        </w:tc>
      </w:tr>
      <w:tr w:rsidR="004C1B2C" w:rsidRPr="00C82529" w14:paraId="5D94AC69"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70382A0F" w14:textId="77777777" w:rsidR="004C1B2C" w:rsidRPr="00C82529" w:rsidRDefault="004C1B2C" w:rsidP="00EF3D5C">
            <w:pPr>
              <w:spacing w:after="0" w:line="240" w:lineRule="auto"/>
              <w:rPr>
                <w:rFonts w:ascii="Times New Roman" w:hAnsi="Times New Roman"/>
                <w:b/>
                <w:bCs/>
                <w:sz w:val="24"/>
                <w:szCs w:val="24"/>
              </w:rPr>
            </w:pPr>
            <w:r w:rsidRPr="00C82529">
              <w:rPr>
                <w:rFonts w:ascii="Times New Roman" w:hAnsi="Times New Roman"/>
                <w:b/>
                <w:bCs/>
                <w:sz w:val="24"/>
                <w:szCs w:val="24"/>
              </w:rPr>
              <w:t>Базові предмети</w:t>
            </w:r>
          </w:p>
        </w:tc>
        <w:tc>
          <w:tcPr>
            <w:tcW w:w="1558" w:type="dxa"/>
            <w:tcBorders>
              <w:top w:val="single" w:sz="6" w:space="0" w:color="auto"/>
              <w:left w:val="single" w:sz="6" w:space="0" w:color="auto"/>
              <w:bottom w:val="single" w:sz="6" w:space="0" w:color="auto"/>
              <w:right w:val="single" w:sz="6" w:space="0" w:color="auto"/>
            </w:tcBorders>
          </w:tcPr>
          <w:p w14:paraId="35B27FB4" w14:textId="77777777" w:rsidR="004C1B2C" w:rsidRPr="00C82529" w:rsidRDefault="004C1B2C" w:rsidP="00EF3D5C">
            <w:pPr>
              <w:spacing w:after="0" w:line="240" w:lineRule="auto"/>
              <w:jc w:val="center"/>
              <w:rPr>
                <w:rFonts w:ascii="Times New Roman" w:hAnsi="Times New Roman"/>
                <w:b/>
                <w:sz w:val="24"/>
                <w:szCs w:val="24"/>
              </w:rPr>
            </w:pPr>
            <w:r w:rsidRPr="00C82529">
              <w:rPr>
                <w:rFonts w:ascii="Times New Roman" w:hAnsi="Times New Roman"/>
                <w:b/>
                <w:sz w:val="24"/>
                <w:szCs w:val="24"/>
              </w:rPr>
              <w:t xml:space="preserve">27 </w:t>
            </w:r>
          </w:p>
        </w:tc>
        <w:tc>
          <w:tcPr>
            <w:tcW w:w="1463" w:type="dxa"/>
            <w:tcBorders>
              <w:top w:val="single" w:sz="6" w:space="0" w:color="auto"/>
              <w:left w:val="single" w:sz="6" w:space="0" w:color="auto"/>
              <w:bottom w:val="single" w:sz="6" w:space="0" w:color="auto"/>
              <w:right w:val="single" w:sz="6" w:space="0" w:color="auto"/>
            </w:tcBorders>
          </w:tcPr>
          <w:p w14:paraId="1429C2B6" w14:textId="77777777" w:rsidR="004C1B2C" w:rsidRPr="00C82529" w:rsidRDefault="004C1B2C" w:rsidP="00EF3D5C">
            <w:pPr>
              <w:spacing w:after="0" w:line="240" w:lineRule="auto"/>
              <w:jc w:val="center"/>
              <w:rPr>
                <w:rFonts w:ascii="Times New Roman" w:hAnsi="Times New Roman"/>
                <w:b/>
                <w:sz w:val="24"/>
                <w:szCs w:val="24"/>
              </w:rPr>
            </w:pPr>
            <w:r w:rsidRPr="00C82529">
              <w:rPr>
                <w:rFonts w:ascii="Times New Roman" w:hAnsi="Times New Roman"/>
                <w:b/>
                <w:sz w:val="24"/>
                <w:szCs w:val="24"/>
              </w:rPr>
              <w:t>26</w:t>
            </w:r>
          </w:p>
        </w:tc>
      </w:tr>
      <w:tr w:rsidR="004C1B2C" w:rsidRPr="00C82529" w14:paraId="0E97D18F"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2BA72072"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 xml:space="preserve">Українська мова </w:t>
            </w:r>
          </w:p>
        </w:tc>
        <w:tc>
          <w:tcPr>
            <w:tcW w:w="1558" w:type="dxa"/>
            <w:tcBorders>
              <w:top w:val="single" w:sz="6" w:space="0" w:color="auto"/>
              <w:left w:val="single" w:sz="6" w:space="0" w:color="auto"/>
              <w:bottom w:val="single" w:sz="6" w:space="0" w:color="auto"/>
              <w:right w:val="single" w:sz="6" w:space="0" w:color="auto"/>
            </w:tcBorders>
          </w:tcPr>
          <w:p w14:paraId="45948942"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c>
          <w:tcPr>
            <w:tcW w:w="1463" w:type="dxa"/>
            <w:tcBorders>
              <w:top w:val="single" w:sz="6" w:space="0" w:color="auto"/>
              <w:left w:val="single" w:sz="6" w:space="0" w:color="auto"/>
              <w:bottom w:val="single" w:sz="6" w:space="0" w:color="auto"/>
              <w:right w:val="single" w:sz="6" w:space="0" w:color="auto"/>
            </w:tcBorders>
          </w:tcPr>
          <w:p w14:paraId="55B9ECA8"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r>
      <w:tr w:rsidR="004C1B2C" w:rsidRPr="00C82529" w14:paraId="44E12B66"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714F1970"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 xml:space="preserve">Українська  література </w:t>
            </w:r>
          </w:p>
        </w:tc>
        <w:tc>
          <w:tcPr>
            <w:tcW w:w="1558" w:type="dxa"/>
            <w:tcBorders>
              <w:top w:val="single" w:sz="6" w:space="0" w:color="auto"/>
              <w:left w:val="single" w:sz="6" w:space="0" w:color="auto"/>
              <w:bottom w:val="single" w:sz="6" w:space="0" w:color="auto"/>
              <w:right w:val="single" w:sz="6" w:space="0" w:color="auto"/>
            </w:tcBorders>
          </w:tcPr>
          <w:p w14:paraId="028FCA43"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c>
          <w:tcPr>
            <w:tcW w:w="1463" w:type="dxa"/>
            <w:tcBorders>
              <w:top w:val="single" w:sz="6" w:space="0" w:color="auto"/>
              <w:left w:val="single" w:sz="6" w:space="0" w:color="auto"/>
              <w:bottom w:val="single" w:sz="6" w:space="0" w:color="auto"/>
              <w:right w:val="single" w:sz="6" w:space="0" w:color="auto"/>
            </w:tcBorders>
          </w:tcPr>
          <w:p w14:paraId="34A99969"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r>
      <w:tr w:rsidR="004C1B2C" w:rsidRPr="00C82529" w14:paraId="6379FBDE"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0D4ABC34"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Зарубіжна література</w:t>
            </w:r>
          </w:p>
        </w:tc>
        <w:tc>
          <w:tcPr>
            <w:tcW w:w="1558" w:type="dxa"/>
            <w:tcBorders>
              <w:top w:val="single" w:sz="6" w:space="0" w:color="auto"/>
              <w:left w:val="single" w:sz="6" w:space="0" w:color="auto"/>
              <w:bottom w:val="single" w:sz="6" w:space="0" w:color="auto"/>
              <w:right w:val="single" w:sz="6" w:space="0" w:color="auto"/>
            </w:tcBorders>
          </w:tcPr>
          <w:p w14:paraId="0722C9B2" w14:textId="22680066"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w:t>
            </w:r>
          </w:p>
        </w:tc>
        <w:tc>
          <w:tcPr>
            <w:tcW w:w="1463" w:type="dxa"/>
            <w:tcBorders>
              <w:top w:val="single" w:sz="6" w:space="0" w:color="auto"/>
              <w:left w:val="single" w:sz="6" w:space="0" w:color="auto"/>
              <w:bottom w:val="single" w:sz="6" w:space="0" w:color="auto"/>
              <w:right w:val="single" w:sz="6" w:space="0" w:color="auto"/>
            </w:tcBorders>
          </w:tcPr>
          <w:p w14:paraId="11351DAA" w14:textId="6A4FBD10"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w:t>
            </w:r>
          </w:p>
        </w:tc>
      </w:tr>
      <w:tr w:rsidR="004C1B2C" w:rsidRPr="00C82529" w14:paraId="0D056095"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59C06A09"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lastRenderedPageBreak/>
              <w:t>Іноземна мова (англійська)</w:t>
            </w:r>
          </w:p>
        </w:tc>
        <w:tc>
          <w:tcPr>
            <w:tcW w:w="1558" w:type="dxa"/>
            <w:tcBorders>
              <w:top w:val="single" w:sz="6" w:space="0" w:color="auto"/>
              <w:left w:val="single" w:sz="6" w:space="0" w:color="auto"/>
              <w:bottom w:val="single" w:sz="6" w:space="0" w:color="auto"/>
              <w:right w:val="single" w:sz="6" w:space="0" w:color="auto"/>
            </w:tcBorders>
          </w:tcPr>
          <w:p w14:paraId="45B0CBD0" w14:textId="1169CF96"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c>
          <w:tcPr>
            <w:tcW w:w="1463" w:type="dxa"/>
            <w:tcBorders>
              <w:top w:val="single" w:sz="6" w:space="0" w:color="auto"/>
              <w:left w:val="single" w:sz="6" w:space="0" w:color="auto"/>
              <w:bottom w:val="single" w:sz="6" w:space="0" w:color="auto"/>
              <w:right w:val="single" w:sz="6" w:space="0" w:color="auto"/>
            </w:tcBorders>
          </w:tcPr>
          <w:p w14:paraId="3483C0BB" w14:textId="6D5F5B4D"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r>
      <w:tr w:rsidR="004C1B2C" w:rsidRPr="00C82529" w14:paraId="36BEB4D5"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2256E6C8"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 xml:space="preserve">Історія України  </w:t>
            </w:r>
          </w:p>
        </w:tc>
        <w:tc>
          <w:tcPr>
            <w:tcW w:w="1558" w:type="dxa"/>
            <w:tcBorders>
              <w:top w:val="single" w:sz="6" w:space="0" w:color="auto"/>
              <w:left w:val="single" w:sz="6" w:space="0" w:color="auto"/>
              <w:bottom w:val="single" w:sz="6" w:space="0" w:color="auto"/>
              <w:right w:val="single" w:sz="6" w:space="0" w:color="auto"/>
            </w:tcBorders>
          </w:tcPr>
          <w:p w14:paraId="7AE05866"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 xml:space="preserve">1,5 </w:t>
            </w:r>
          </w:p>
        </w:tc>
        <w:tc>
          <w:tcPr>
            <w:tcW w:w="1463" w:type="dxa"/>
            <w:tcBorders>
              <w:top w:val="single" w:sz="6" w:space="0" w:color="auto"/>
              <w:left w:val="single" w:sz="6" w:space="0" w:color="auto"/>
              <w:bottom w:val="single" w:sz="6" w:space="0" w:color="auto"/>
              <w:right w:val="single" w:sz="6" w:space="0" w:color="auto"/>
            </w:tcBorders>
          </w:tcPr>
          <w:p w14:paraId="6B4A678B" w14:textId="3C0B53FC"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 xml:space="preserve">1,5 </w:t>
            </w:r>
          </w:p>
        </w:tc>
      </w:tr>
      <w:tr w:rsidR="004C1B2C" w:rsidRPr="00C82529" w14:paraId="3B29F602"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4D2C167D"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Всесвітня історія</w:t>
            </w:r>
          </w:p>
        </w:tc>
        <w:tc>
          <w:tcPr>
            <w:tcW w:w="1558" w:type="dxa"/>
            <w:tcBorders>
              <w:top w:val="single" w:sz="6" w:space="0" w:color="auto"/>
              <w:left w:val="single" w:sz="6" w:space="0" w:color="auto"/>
              <w:bottom w:val="single" w:sz="6" w:space="0" w:color="auto"/>
              <w:right w:val="single" w:sz="6" w:space="0" w:color="auto"/>
            </w:tcBorders>
          </w:tcPr>
          <w:p w14:paraId="2F6789BC"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w:t>
            </w:r>
          </w:p>
        </w:tc>
        <w:tc>
          <w:tcPr>
            <w:tcW w:w="1463" w:type="dxa"/>
            <w:tcBorders>
              <w:top w:val="single" w:sz="6" w:space="0" w:color="auto"/>
              <w:left w:val="single" w:sz="6" w:space="0" w:color="auto"/>
              <w:bottom w:val="single" w:sz="6" w:space="0" w:color="auto"/>
              <w:right w:val="single" w:sz="6" w:space="0" w:color="auto"/>
            </w:tcBorders>
          </w:tcPr>
          <w:p w14:paraId="6DAEE202"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w:t>
            </w:r>
          </w:p>
        </w:tc>
      </w:tr>
      <w:tr w:rsidR="004C1B2C" w:rsidRPr="00C82529" w14:paraId="1CF1C086"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53CF7FC5"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Громадянська освіта</w:t>
            </w:r>
          </w:p>
        </w:tc>
        <w:tc>
          <w:tcPr>
            <w:tcW w:w="1558" w:type="dxa"/>
            <w:tcBorders>
              <w:top w:val="single" w:sz="6" w:space="0" w:color="auto"/>
              <w:left w:val="single" w:sz="6" w:space="0" w:color="auto"/>
              <w:bottom w:val="single" w:sz="6" w:space="0" w:color="auto"/>
              <w:right w:val="single" w:sz="6" w:space="0" w:color="auto"/>
            </w:tcBorders>
            <w:shd w:val="clear" w:color="auto" w:fill="FFFFFF"/>
          </w:tcPr>
          <w:p w14:paraId="5A6588A0"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c>
          <w:tcPr>
            <w:tcW w:w="1463" w:type="dxa"/>
            <w:tcBorders>
              <w:top w:val="single" w:sz="6" w:space="0" w:color="auto"/>
              <w:left w:val="single" w:sz="6" w:space="0" w:color="auto"/>
              <w:bottom w:val="single" w:sz="6" w:space="0" w:color="auto"/>
              <w:right w:val="single" w:sz="6" w:space="0" w:color="auto"/>
            </w:tcBorders>
            <w:shd w:val="clear" w:color="auto" w:fill="FFFFFF"/>
          </w:tcPr>
          <w:p w14:paraId="553B0D74"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w:t>
            </w:r>
          </w:p>
        </w:tc>
      </w:tr>
      <w:tr w:rsidR="004C1B2C" w:rsidRPr="00C82529" w14:paraId="70EE95DD"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0173913A" w14:textId="77777777" w:rsidR="004C1B2C" w:rsidRPr="00C82529" w:rsidRDefault="004C1B2C" w:rsidP="00EF3D5C">
            <w:pPr>
              <w:keepNext/>
              <w:autoSpaceDE w:val="0"/>
              <w:autoSpaceDN w:val="0"/>
              <w:spacing w:after="0" w:line="240" w:lineRule="auto"/>
              <w:outlineLvl w:val="0"/>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Математика (алгебра і початки аналізу та геометрія)</w:t>
            </w:r>
          </w:p>
        </w:tc>
        <w:tc>
          <w:tcPr>
            <w:tcW w:w="1558" w:type="dxa"/>
            <w:tcBorders>
              <w:top w:val="single" w:sz="6" w:space="0" w:color="auto"/>
              <w:left w:val="single" w:sz="6" w:space="0" w:color="auto"/>
              <w:bottom w:val="single" w:sz="6" w:space="0" w:color="auto"/>
              <w:right w:val="single" w:sz="6" w:space="0" w:color="auto"/>
            </w:tcBorders>
          </w:tcPr>
          <w:p w14:paraId="4997088E"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3</w:t>
            </w:r>
          </w:p>
        </w:tc>
        <w:tc>
          <w:tcPr>
            <w:tcW w:w="1463" w:type="dxa"/>
            <w:tcBorders>
              <w:top w:val="single" w:sz="6" w:space="0" w:color="auto"/>
              <w:left w:val="single" w:sz="6" w:space="0" w:color="auto"/>
              <w:bottom w:val="single" w:sz="6" w:space="0" w:color="auto"/>
              <w:right w:val="single" w:sz="6" w:space="0" w:color="auto"/>
            </w:tcBorders>
          </w:tcPr>
          <w:p w14:paraId="47D81861"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3</w:t>
            </w:r>
          </w:p>
        </w:tc>
      </w:tr>
      <w:tr w:rsidR="004C1B2C" w:rsidRPr="00C82529" w14:paraId="4A7B5845" w14:textId="77777777" w:rsidTr="004C1B2C">
        <w:trPr>
          <w:cantSplit/>
          <w:trHeight w:val="43"/>
          <w:jc w:val="center"/>
        </w:trPr>
        <w:tc>
          <w:tcPr>
            <w:tcW w:w="5484" w:type="dxa"/>
            <w:tcBorders>
              <w:top w:val="single" w:sz="6" w:space="0" w:color="auto"/>
              <w:left w:val="single" w:sz="4" w:space="0" w:color="auto"/>
              <w:bottom w:val="single" w:sz="6" w:space="0" w:color="auto"/>
              <w:right w:val="single" w:sz="6" w:space="0" w:color="auto"/>
            </w:tcBorders>
          </w:tcPr>
          <w:p w14:paraId="0BF823D8"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Біологія і екологія</w:t>
            </w:r>
          </w:p>
        </w:tc>
        <w:tc>
          <w:tcPr>
            <w:tcW w:w="1558" w:type="dxa"/>
            <w:tcBorders>
              <w:top w:val="single" w:sz="6" w:space="0" w:color="auto"/>
              <w:left w:val="single" w:sz="6" w:space="0" w:color="auto"/>
              <w:bottom w:val="single" w:sz="6" w:space="0" w:color="auto"/>
              <w:right w:val="single" w:sz="6" w:space="0" w:color="auto"/>
            </w:tcBorders>
          </w:tcPr>
          <w:p w14:paraId="4983BFF4"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c>
          <w:tcPr>
            <w:tcW w:w="1463" w:type="dxa"/>
            <w:tcBorders>
              <w:top w:val="single" w:sz="6" w:space="0" w:color="auto"/>
              <w:left w:val="single" w:sz="6" w:space="0" w:color="auto"/>
              <w:bottom w:val="single" w:sz="6" w:space="0" w:color="auto"/>
              <w:right w:val="single" w:sz="6" w:space="0" w:color="auto"/>
            </w:tcBorders>
          </w:tcPr>
          <w:p w14:paraId="4F345A00"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r>
      <w:tr w:rsidR="004C1B2C" w:rsidRPr="00C82529" w14:paraId="6D16208A"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78F63557"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Географія</w:t>
            </w:r>
          </w:p>
        </w:tc>
        <w:tc>
          <w:tcPr>
            <w:tcW w:w="1558" w:type="dxa"/>
            <w:tcBorders>
              <w:top w:val="single" w:sz="6" w:space="0" w:color="auto"/>
              <w:left w:val="single" w:sz="6" w:space="0" w:color="auto"/>
              <w:bottom w:val="single" w:sz="6" w:space="0" w:color="auto"/>
              <w:right w:val="single" w:sz="6" w:space="0" w:color="auto"/>
            </w:tcBorders>
          </w:tcPr>
          <w:p w14:paraId="1869487D"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1,5</w:t>
            </w:r>
          </w:p>
        </w:tc>
        <w:tc>
          <w:tcPr>
            <w:tcW w:w="1463" w:type="dxa"/>
            <w:tcBorders>
              <w:top w:val="single" w:sz="6" w:space="0" w:color="auto"/>
              <w:left w:val="single" w:sz="6" w:space="0" w:color="auto"/>
              <w:bottom w:val="single" w:sz="6" w:space="0" w:color="auto"/>
              <w:right w:val="single" w:sz="6" w:space="0" w:color="auto"/>
            </w:tcBorders>
          </w:tcPr>
          <w:p w14:paraId="3DA549CB"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w:t>
            </w:r>
          </w:p>
        </w:tc>
      </w:tr>
      <w:tr w:rsidR="004C1B2C" w:rsidRPr="00C82529" w14:paraId="613B3A6D"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04EB41AD"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Фізика і астрономія</w:t>
            </w:r>
          </w:p>
        </w:tc>
        <w:tc>
          <w:tcPr>
            <w:tcW w:w="1558" w:type="dxa"/>
            <w:tcBorders>
              <w:top w:val="single" w:sz="6" w:space="0" w:color="auto"/>
              <w:left w:val="single" w:sz="6" w:space="0" w:color="auto"/>
              <w:bottom w:val="single" w:sz="6" w:space="0" w:color="auto"/>
              <w:right w:val="single" w:sz="6" w:space="0" w:color="auto"/>
            </w:tcBorders>
          </w:tcPr>
          <w:p w14:paraId="504340EB"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shd w:val="clear" w:color="auto" w:fill="FFFFFF"/>
              </w:rPr>
              <w:t>3</w:t>
            </w:r>
          </w:p>
        </w:tc>
        <w:tc>
          <w:tcPr>
            <w:tcW w:w="1463" w:type="dxa"/>
            <w:tcBorders>
              <w:top w:val="single" w:sz="6" w:space="0" w:color="auto"/>
              <w:left w:val="single" w:sz="6" w:space="0" w:color="auto"/>
              <w:bottom w:val="single" w:sz="6" w:space="0" w:color="auto"/>
              <w:right w:val="single" w:sz="6" w:space="0" w:color="auto"/>
            </w:tcBorders>
          </w:tcPr>
          <w:p w14:paraId="0C06D4CC" w14:textId="77777777" w:rsidR="004C1B2C" w:rsidRPr="00C82529" w:rsidRDefault="004C1B2C" w:rsidP="00EF3D5C">
            <w:pPr>
              <w:spacing w:after="0" w:line="240" w:lineRule="auto"/>
              <w:jc w:val="center"/>
              <w:rPr>
                <w:rFonts w:ascii="Times New Roman" w:hAnsi="Times New Roman"/>
                <w:color w:val="000000" w:themeColor="text1"/>
                <w:sz w:val="24"/>
                <w:szCs w:val="24"/>
                <w:shd w:val="clear" w:color="auto" w:fill="FFFFFF"/>
              </w:rPr>
            </w:pPr>
            <w:r w:rsidRPr="00C82529">
              <w:rPr>
                <w:rFonts w:ascii="Times New Roman" w:hAnsi="Times New Roman"/>
                <w:color w:val="000000" w:themeColor="text1"/>
                <w:sz w:val="24"/>
                <w:szCs w:val="24"/>
                <w:shd w:val="clear" w:color="auto" w:fill="FFFFFF"/>
              </w:rPr>
              <w:t>4</w:t>
            </w:r>
          </w:p>
        </w:tc>
      </w:tr>
      <w:tr w:rsidR="004C1B2C" w:rsidRPr="00C82529" w14:paraId="3495E454"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383D5CA3"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Хімія</w:t>
            </w:r>
          </w:p>
        </w:tc>
        <w:tc>
          <w:tcPr>
            <w:tcW w:w="1558" w:type="dxa"/>
            <w:tcBorders>
              <w:top w:val="single" w:sz="6" w:space="0" w:color="auto"/>
              <w:left w:val="single" w:sz="6" w:space="0" w:color="auto"/>
              <w:bottom w:val="single" w:sz="6" w:space="0" w:color="auto"/>
              <w:right w:val="single" w:sz="6" w:space="0" w:color="auto"/>
            </w:tcBorders>
          </w:tcPr>
          <w:p w14:paraId="2517A86B"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 xml:space="preserve">1,5 </w:t>
            </w:r>
          </w:p>
        </w:tc>
        <w:tc>
          <w:tcPr>
            <w:tcW w:w="1463" w:type="dxa"/>
            <w:tcBorders>
              <w:top w:val="single" w:sz="6" w:space="0" w:color="auto"/>
              <w:left w:val="single" w:sz="6" w:space="0" w:color="auto"/>
              <w:bottom w:val="single" w:sz="6" w:space="0" w:color="auto"/>
              <w:right w:val="single" w:sz="6" w:space="0" w:color="auto"/>
            </w:tcBorders>
          </w:tcPr>
          <w:p w14:paraId="2704BC65"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r>
      <w:tr w:rsidR="004C1B2C" w:rsidRPr="00C82529" w14:paraId="0405F858"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75652E9F"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Фізична культура</w:t>
            </w:r>
          </w:p>
        </w:tc>
        <w:tc>
          <w:tcPr>
            <w:tcW w:w="1558" w:type="dxa"/>
            <w:tcBorders>
              <w:top w:val="single" w:sz="6" w:space="0" w:color="auto"/>
              <w:left w:val="single" w:sz="6" w:space="0" w:color="auto"/>
              <w:bottom w:val="single" w:sz="6" w:space="0" w:color="auto"/>
              <w:right w:val="single" w:sz="6" w:space="0" w:color="auto"/>
            </w:tcBorders>
          </w:tcPr>
          <w:p w14:paraId="45BA8E3C"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3</w:t>
            </w:r>
          </w:p>
        </w:tc>
        <w:tc>
          <w:tcPr>
            <w:tcW w:w="1463" w:type="dxa"/>
            <w:tcBorders>
              <w:top w:val="single" w:sz="6" w:space="0" w:color="auto"/>
              <w:left w:val="single" w:sz="6" w:space="0" w:color="auto"/>
              <w:bottom w:val="single" w:sz="6" w:space="0" w:color="auto"/>
              <w:right w:val="single" w:sz="6" w:space="0" w:color="auto"/>
            </w:tcBorders>
          </w:tcPr>
          <w:p w14:paraId="1D1CCE94"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3</w:t>
            </w:r>
          </w:p>
        </w:tc>
      </w:tr>
      <w:tr w:rsidR="004C1B2C" w:rsidRPr="00C82529" w14:paraId="645BE2A5" w14:textId="77777777" w:rsidTr="004C1B2C">
        <w:trPr>
          <w:cantSplit/>
          <w:jc w:val="center"/>
        </w:trPr>
        <w:tc>
          <w:tcPr>
            <w:tcW w:w="5484" w:type="dxa"/>
            <w:tcBorders>
              <w:top w:val="single" w:sz="6" w:space="0" w:color="auto"/>
              <w:left w:val="single" w:sz="4" w:space="0" w:color="auto"/>
              <w:bottom w:val="single" w:sz="6" w:space="0" w:color="auto"/>
              <w:right w:val="single" w:sz="6" w:space="0" w:color="auto"/>
            </w:tcBorders>
          </w:tcPr>
          <w:p w14:paraId="7414FA3E"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Захист України</w:t>
            </w:r>
          </w:p>
        </w:tc>
        <w:tc>
          <w:tcPr>
            <w:tcW w:w="1558" w:type="dxa"/>
            <w:tcBorders>
              <w:top w:val="single" w:sz="6" w:space="0" w:color="auto"/>
              <w:left w:val="single" w:sz="6" w:space="0" w:color="auto"/>
              <w:bottom w:val="single" w:sz="6" w:space="0" w:color="auto"/>
              <w:right w:val="single" w:sz="6" w:space="0" w:color="auto"/>
            </w:tcBorders>
          </w:tcPr>
          <w:p w14:paraId="63D11827"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c>
          <w:tcPr>
            <w:tcW w:w="1463" w:type="dxa"/>
            <w:tcBorders>
              <w:top w:val="single" w:sz="6" w:space="0" w:color="auto"/>
              <w:left w:val="single" w:sz="6" w:space="0" w:color="auto"/>
              <w:bottom w:val="single" w:sz="6" w:space="0" w:color="auto"/>
              <w:right w:val="single" w:sz="6" w:space="0" w:color="auto"/>
            </w:tcBorders>
          </w:tcPr>
          <w:p w14:paraId="613DF152"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2</w:t>
            </w:r>
          </w:p>
        </w:tc>
      </w:tr>
      <w:tr w:rsidR="004C1B2C" w:rsidRPr="00C82529" w14:paraId="69B22DC5" w14:textId="77777777" w:rsidTr="004C1B2C">
        <w:trPr>
          <w:cantSplit/>
          <w:trHeight w:val="870"/>
          <w:jc w:val="center"/>
        </w:trPr>
        <w:tc>
          <w:tcPr>
            <w:tcW w:w="5484" w:type="dxa"/>
            <w:tcBorders>
              <w:top w:val="single" w:sz="6" w:space="0" w:color="auto"/>
              <w:left w:val="single" w:sz="4" w:space="0" w:color="auto"/>
              <w:right w:val="single" w:sz="6" w:space="0" w:color="auto"/>
            </w:tcBorders>
          </w:tcPr>
          <w:p w14:paraId="3412B2CD"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b/>
                <w:bCs/>
                <w:sz w:val="24"/>
                <w:szCs w:val="24"/>
              </w:rPr>
              <w:t>Вибірково-обов’язкові предмети</w:t>
            </w:r>
            <w:r w:rsidRPr="00C82529">
              <w:rPr>
                <w:rFonts w:ascii="Times New Roman" w:hAnsi="Times New Roman"/>
                <w:sz w:val="24"/>
                <w:szCs w:val="24"/>
              </w:rPr>
              <w:t xml:space="preserve"> </w:t>
            </w:r>
          </w:p>
          <w:p w14:paraId="4C623AAA"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Інформатика</w:t>
            </w:r>
          </w:p>
          <w:p w14:paraId="6F715D94"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Мистецтво</w:t>
            </w:r>
          </w:p>
        </w:tc>
        <w:tc>
          <w:tcPr>
            <w:tcW w:w="1558" w:type="dxa"/>
            <w:tcBorders>
              <w:top w:val="single" w:sz="6" w:space="0" w:color="auto"/>
              <w:left w:val="single" w:sz="6" w:space="0" w:color="auto"/>
              <w:right w:val="single" w:sz="6" w:space="0" w:color="auto"/>
            </w:tcBorders>
          </w:tcPr>
          <w:p w14:paraId="6B1FDE17" w14:textId="77777777" w:rsidR="004C1B2C" w:rsidRPr="00C82529" w:rsidRDefault="004C1B2C" w:rsidP="00EF3D5C">
            <w:pPr>
              <w:spacing w:after="0" w:line="240" w:lineRule="auto"/>
              <w:jc w:val="center"/>
              <w:rPr>
                <w:rFonts w:ascii="Times New Roman" w:hAnsi="Times New Roman"/>
                <w:b/>
                <w:color w:val="000000" w:themeColor="text1"/>
                <w:sz w:val="24"/>
                <w:szCs w:val="24"/>
              </w:rPr>
            </w:pPr>
            <w:r w:rsidRPr="00C82529">
              <w:rPr>
                <w:rFonts w:ascii="Times New Roman" w:hAnsi="Times New Roman"/>
                <w:b/>
                <w:color w:val="000000" w:themeColor="text1"/>
                <w:sz w:val="24"/>
                <w:szCs w:val="24"/>
              </w:rPr>
              <w:t>3</w:t>
            </w:r>
          </w:p>
          <w:p w14:paraId="3C7814E3" w14:textId="77777777" w:rsidR="004C1B2C" w:rsidRPr="00C82529" w:rsidRDefault="004C1B2C" w:rsidP="004C1B2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1,5</w:t>
            </w:r>
          </w:p>
          <w:p w14:paraId="65C622C0" w14:textId="77777777" w:rsidR="004C1B2C" w:rsidRPr="00C82529" w:rsidRDefault="004C1B2C" w:rsidP="00EF3D5C">
            <w:pPr>
              <w:spacing w:after="0" w:line="240" w:lineRule="auto"/>
              <w:jc w:val="center"/>
              <w:rPr>
                <w:rFonts w:ascii="Times New Roman" w:hAnsi="Times New Roman"/>
                <w:b/>
                <w:color w:val="000000" w:themeColor="text1"/>
                <w:sz w:val="24"/>
                <w:szCs w:val="24"/>
              </w:rPr>
            </w:pPr>
            <w:r w:rsidRPr="00C82529">
              <w:rPr>
                <w:rFonts w:ascii="Times New Roman" w:hAnsi="Times New Roman"/>
                <w:color w:val="000000" w:themeColor="text1"/>
                <w:sz w:val="24"/>
                <w:szCs w:val="24"/>
              </w:rPr>
              <w:t>1,5</w:t>
            </w:r>
          </w:p>
        </w:tc>
        <w:tc>
          <w:tcPr>
            <w:tcW w:w="1463" w:type="dxa"/>
            <w:tcBorders>
              <w:top w:val="single" w:sz="6" w:space="0" w:color="auto"/>
              <w:left w:val="single" w:sz="6" w:space="0" w:color="auto"/>
              <w:right w:val="single" w:sz="6" w:space="0" w:color="auto"/>
            </w:tcBorders>
          </w:tcPr>
          <w:p w14:paraId="785A92FD" w14:textId="77777777" w:rsidR="004C1B2C" w:rsidRPr="00C82529" w:rsidRDefault="004C1B2C" w:rsidP="00EF3D5C">
            <w:pPr>
              <w:spacing w:after="0" w:line="240" w:lineRule="auto"/>
              <w:jc w:val="center"/>
              <w:rPr>
                <w:rFonts w:ascii="Times New Roman" w:hAnsi="Times New Roman"/>
                <w:b/>
                <w:color w:val="000000" w:themeColor="text1"/>
                <w:sz w:val="24"/>
                <w:szCs w:val="24"/>
              </w:rPr>
            </w:pPr>
            <w:r w:rsidRPr="00C82529">
              <w:rPr>
                <w:rFonts w:ascii="Times New Roman" w:hAnsi="Times New Roman"/>
                <w:b/>
                <w:color w:val="000000" w:themeColor="text1"/>
                <w:sz w:val="24"/>
                <w:szCs w:val="24"/>
              </w:rPr>
              <w:t>3</w:t>
            </w:r>
          </w:p>
          <w:p w14:paraId="6853CFA3" w14:textId="77777777" w:rsidR="004C1B2C" w:rsidRPr="00C82529" w:rsidRDefault="004C1B2C" w:rsidP="004C1B2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1,5</w:t>
            </w:r>
          </w:p>
          <w:p w14:paraId="725193AD" w14:textId="77777777" w:rsidR="004C1B2C" w:rsidRPr="00C82529" w:rsidRDefault="004C1B2C" w:rsidP="00EF3D5C">
            <w:pPr>
              <w:spacing w:after="0" w:line="240" w:lineRule="auto"/>
              <w:jc w:val="center"/>
              <w:rPr>
                <w:rFonts w:ascii="Times New Roman" w:hAnsi="Times New Roman"/>
                <w:b/>
                <w:color w:val="000000" w:themeColor="text1"/>
                <w:sz w:val="24"/>
                <w:szCs w:val="24"/>
              </w:rPr>
            </w:pPr>
            <w:r w:rsidRPr="00C82529">
              <w:rPr>
                <w:rFonts w:ascii="Times New Roman" w:hAnsi="Times New Roman"/>
                <w:color w:val="000000" w:themeColor="text1"/>
                <w:sz w:val="24"/>
                <w:szCs w:val="24"/>
              </w:rPr>
              <w:t>1,5</w:t>
            </w:r>
          </w:p>
        </w:tc>
      </w:tr>
      <w:tr w:rsidR="004C1B2C" w:rsidRPr="00C82529" w14:paraId="0E0A28E7" w14:textId="77777777" w:rsidTr="004C1B2C">
        <w:trPr>
          <w:cantSplit/>
          <w:trHeight w:val="1089"/>
          <w:jc w:val="center"/>
        </w:trPr>
        <w:tc>
          <w:tcPr>
            <w:tcW w:w="5484" w:type="dxa"/>
            <w:tcBorders>
              <w:top w:val="single" w:sz="6" w:space="0" w:color="auto"/>
              <w:left w:val="single" w:sz="6" w:space="0" w:color="auto"/>
              <w:right w:val="single" w:sz="4" w:space="0" w:color="auto"/>
            </w:tcBorders>
          </w:tcPr>
          <w:p w14:paraId="7392C298"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b/>
                <w:sz w:val="24"/>
                <w:szCs w:val="24"/>
              </w:rPr>
              <w:t>Додаткові години</w:t>
            </w:r>
            <w:r w:rsidRPr="00C82529">
              <w:rPr>
                <w:rFonts w:ascii="Times New Roman" w:hAnsi="Times New Roman"/>
                <w:b/>
                <w:bCs/>
                <w:sz w:val="24"/>
                <w:szCs w:val="24"/>
                <w:vertAlign w:val="superscript"/>
              </w:rPr>
              <w:t xml:space="preserve"> </w:t>
            </w:r>
            <w:r w:rsidRPr="00C82529">
              <w:rPr>
                <w:rFonts w:ascii="Times New Roman" w:hAnsi="Times New Roman"/>
                <w:b/>
                <w:bCs/>
                <w:sz w:val="24"/>
                <w:szCs w:val="24"/>
              </w:rPr>
              <w:t xml:space="preserve"> </w:t>
            </w:r>
            <w:r w:rsidRPr="00C82529">
              <w:rPr>
                <w:rFonts w:ascii="Times New Roman" w:hAnsi="Times New Roman"/>
                <w:bCs/>
                <w:sz w:val="24"/>
                <w:szCs w:val="24"/>
              </w:rPr>
              <w:t xml:space="preserve">на </w:t>
            </w:r>
            <w:r w:rsidRPr="00C82529">
              <w:rPr>
                <w:rFonts w:ascii="Times New Roman" w:hAnsi="Times New Roman"/>
                <w:sz w:val="24"/>
                <w:szCs w:val="24"/>
              </w:rPr>
              <w:t>профільні предмети, окремі базові предмети, спеціальні курси, факультативні курси та індивідуальні заняття</w:t>
            </w:r>
          </w:p>
        </w:tc>
        <w:tc>
          <w:tcPr>
            <w:tcW w:w="1558" w:type="dxa"/>
            <w:tcBorders>
              <w:top w:val="single" w:sz="6" w:space="0" w:color="auto"/>
              <w:left w:val="single" w:sz="4" w:space="0" w:color="auto"/>
              <w:right w:val="single" w:sz="6" w:space="0" w:color="auto"/>
            </w:tcBorders>
          </w:tcPr>
          <w:p w14:paraId="60402DDD" w14:textId="77777777" w:rsidR="004C1B2C" w:rsidRPr="00C82529" w:rsidRDefault="004C1B2C" w:rsidP="00EF3D5C">
            <w:pPr>
              <w:spacing w:after="0" w:line="240" w:lineRule="auto"/>
              <w:jc w:val="center"/>
              <w:rPr>
                <w:rFonts w:ascii="Times New Roman" w:hAnsi="Times New Roman"/>
                <w:b/>
                <w:color w:val="000000" w:themeColor="text1"/>
                <w:sz w:val="24"/>
                <w:szCs w:val="24"/>
              </w:rPr>
            </w:pPr>
          </w:p>
          <w:p w14:paraId="192C5FD0" w14:textId="77777777" w:rsidR="004C1B2C" w:rsidRPr="00C82529" w:rsidRDefault="004C1B2C" w:rsidP="00EF3D5C">
            <w:pPr>
              <w:spacing w:after="0" w:line="240" w:lineRule="auto"/>
              <w:jc w:val="center"/>
              <w:rPr>
                <w:rFonts w:ascii="Times New Roman" w:hAnsi="Times New Roman"/>
                <w:b/>
                <w:color w:val="000000" w:themeColor="text1"/>
                <w:sz w:val="24"/>
                <w:szCs w:val="24"/>
              </w:rPr>
            </w:pPr>
            <w:r w:rsidRPr="00C82529">
              <w:rPr>
                <w:rFonts w:ascii="Times New Roman" w:hAnsi="Times New Roman"/>
                <w:b/>
                <w:color w:val="000000" w:themeColor="text1"/>
                <w:sz w:val="24"/>
                <w:szCs w:val="24"/>
              </w:rPr>
              <w:t>7,5</w:t>
            </w:r>
          </w:p>
          <w:p w14:paraId="566470F3" w14:textId="77777777" w:rsidR="004C1B2C" w:rsidRPr="00C82529" w:rsidRDefault="004C1B2C" w:rsidP="00EF3D5C">
            <w:pPr>
              <w:spacing w:after="0" w:line="240" w:lineRule="auto"/>
              <w:jc w:val="center"/>
              <w:rPr>
                <w:rFonts w:ascii="Times New Roman" w:hAnsi="Times New Roman"/>
                <w:b/>
                <w:color w:val="000000" w:themeColor="text1"/>
                <w:sz w:val="24"/>
                <w:szCs w:val="24"/>
              </w:rPr>
            </w:pPr>
          </w:p>
          <w:p w14:paraId="664DF191" w14:textId="77777777" w:rsidR="004C1B2C" w:rsidRPr="00C82529" w:rsidRDefault="004C1B2C" w:rsidP="00EF3D5C">
            <w:pPr>
              <w:spacing w:after="0" w:line="240" w:lineRule="auto"/>
              <w:jc w:val="center"/>
              <w:rPr>
                <w:rFonts w:ascii="Times New Roman" w:hAnsi="Times New Roman"/>
                <w:color w:val="000000" w:themeColor="text1"/>
                <w:sz w:val="24"/>
                <w:szCs w:val="24"/>
              </w:rPr>
            </w:pPr>
          </w:p>
        </w:tc>
        <w:tc>
          <w:tcPr>
            <w:tcW w:w="1463" w:type="dxa"/>
            <w:tcBorders>
              <w:top w:val="single" w:sz="6" w:space="0" w:color="auto"/>
              <w:left w:val="single" w:sz="4" w:space="0" w:color="auto"/>
              <w:right w:val="single" w:sz="4" w:space="0" w:color="auto"/>
            </w:tcBorders>
          </w:tcPr>
          <w:p w14:paraId="3F9C19F6" w14:textId="77777777" w:rsidR="004C1B2C" w:rsidRPr="00C82529" w:rsidRDefault="004C1B2C" w:rsidP="00EF3D5C">
            <w:pPr>
              <w:spacing w:after="0" w:line="240" w:lineRule="auto"/>
              <w:jc w:val="center"/>
              <w:rPr>
                <w:rFonts w:ascii="Times New Roman" w:hAnsi="Times New Roman"/>
                <w:b/>
                <w:color w:val="000000" w:themeColor="text1"/>
                <w:sz w:val="24"/>
                <w:szCs w:val="24"/>
              </w:rPr>
            </w:pPr>
          </w:p>
          <w:p w14:paraId="629CB9EC" w14:textId="77777777" w:rsidR="004C1B2C" w:rsidRPr="00C82529" w:rsidRDefault="004C1B2C" w:rsidP="00EF3D5C">
            <w:pPr>
              <w:spacing w:after="0" w:line="240" w:lineRule="auto"/>
              <w:jc w:val="center"/>
              <w:rPr>
                <w:rFonts w:ascii="Times New Roman" w:hAnsi="Times New Roman"/>
                <w:b/>
                <w:color w:val="000000" w:themeColor="text1"/>
                <w:sz w:val="24"/>
                <w:szCs w:val="24"/>
              </w:rPr>
            </w:pPr>
            <w:r w:rsidRPr="00C82529">
              <w:rPr>
                <w:rFonts w:ascii="Times New Roman" w:hAnsi="Times New Roman"/>
                <w:b/>
                <w:color w:val="000000" w:themeColor="text1"/>
                <w:sz w:val="24"/>
                <w:szCs w:val="24"/>
              </w:rPr>
              <w:t>8, 5</w:t>
            </w:r>
          </w:p>
        </w:tc>
      </w:tr>
      <w:tr w:rsidR="004C1B2C" w:rsidRPr="00C82529" w14:paraId="3F31AF8A" w14:textId="77777777" w:rsidTr="004C1B2C">
        <w:trPr>
          <w:cantSplit/>
          <w:jc w:val="center"/>
        </w:trPr>
        <w:tc>
          <w:tcPr>
            <w:tcW w:w="5484" w:type="dxa"/>
            <w:tcBorders>
              <w:top w:val="single" w:sz="6" w:space="0" w:color="auto"/>
              <w:left w:val="single" w:sz="6" w:space="0" w:color="auto"/>
              <w:bottom w:val="single" w:sz="6" w:space="0" w:color="auto"/>
              <w:right w:val="single" w:sz="4" w:space="0" w:color="auto"/>
            </w:tcBorders>
          </w:tcPr>
          <w:p w14:paraId="1D34165A"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sz w:val="24"/>
                <w:szCs w:val="24"/>
              </w:rPr>
              <w:t>Гранично допустиме тижневе навантаження на учня</w:t>
            </w:r>
          </w:p>
        </w:tc>
        <w:tc>
          <w:tcPr>
            <w:tcW w:w="1558" w:type="dxa"/>
            <w:tcBorders>
              <w:top w:val="single" w:sz="6" w:space="0" w:color="auto"/>
              <w:left w:val="single" w:sz="4" w:space="0" w:color="auto"/>
              <w:bottom w:val="single" w:sz="6" w:space="0" w:color="auto"/>
              <w:right w:val="single" w:sz="6" w:space="0" w:color="auto"/>
            </w:tcBorders>
          </w:tcPr>
          <w:p w14:paraId="724A3510" w14:textId="77777777" w:rsidR="004C1B2C" w:rsidRPr="00C82529" w:rsidRDefault="004C1B2C" w:rsidP="00EF3D5C">
            <w:pPr>
              <w:spacing w:after="0" w:line="240" w:lineRule="auto"/>
              <w:jc w:val="center"/>
              <w:rPr>
                <w:rFonts w:ascii="Times New Roman" w:hAnsi="Times New Roman"/>
                <w:b/>
                <w:color w:val="000000" w:themeColor="text1"/>
                <w:sz w:val="24"/>
                <w:szCs w:val="24"/>
              </w:rPr>
            </w:pPr>
            <w:r w:rsidRPr="00C82529">
              <w:rPr>
                <w:rFonts w:ascii="Times New Roman" w:hAnsi="Times New Roman"/>
                <w:b/>
                <w:color w:val="000000" w:themeColor="text1"/>
                <w:sz w:val="24"/>
                <w:szCs w:val="24"/>
              </w:rPr>
              <w:t>33</w:t>
            </w:r>
          </w:p>
        </w:tc>
        <w:tc>
          <w:tcPr>
            <w:tcW w:w="1463" w:type="dxa"/>
            <w:tcBorders>
              <w:top w:val="single" w:sz="6" w:space="0" w:color="auto"/>
              <w:left w:val="single" w:sz="4" w:space="0" w:color="auto"/>
              <w:bottom w:val="single" w:sz="6" w:space="0" w:color="auto"/>
              <w:right w:val="single" w:sz="4" w:space="0" w:color="auto"/>
            </w:tcBorders>
          </w:tcPr>
          <w:p w14:paraId="464B5783" w14:textId="77777777" w:rsidR="004C1B2C" w:rsidRPr="00C82529" w:rsidRDefault="004C1B2C" w:rsidP="00EF3D5C">
            <w:pPr>
              <w:spacing w:after="0" w:line="240" w:lineRule="auto"/>
              <w:jc w:val="center"/>
              <w:rPr>
                <w:rFonts w:ascii="Times New Roman" w:hAnsi="Times New Roman"/>
                <w:b/>
                <w:color w:val="000000" w:themeColor="text1"/>
                <w:sz w:val="24"/>
                <w:szCs w:val="24"/>
              </w:rPr>
            </w:pPr>
            <w:r w:rsidRPr="00C82529">
              <w:rPr>
                <w:rFonts w:ascii="Times New Roman" w:hAnsi="Times New Roman"/>
                <w:b/>
                <w:color w:val="000000" w:themeColor="text1"/>
                <w:sz w:val="24"/>
                <w:szCs w:val="24"/>
              </w:rPr>
              <w:t>33</w:t>
            </w:r>
          </w:p>
        </w:tc>
      </w:tr>
      <w:tr w:rsidR="004C1B2C" w:rsidRPr="00C82529" w14:paraId="71D88DA0" w14:textId="77777777" w:rsidTr="004C1B2C">
        <w:trPr>
          <w:cantSplit/>
          <w:jc w:val="center"/>
        </w:trPr>
        <w:tc>
          <w:tcPr>
            <w:tcW w:w="5484" w:type="dxa"/>
            <w:tcBorders>
              <w:top w:val="single" w:sz="6" w:space="0" w:color="auto"/>
              <w:left w:val="single" w:sz="6" w:space="0" w:color="auto"/>
              <w:bottom w:val="single" w:sz="6" w:space="0" w:color="auto"/>
              <w:right w:val="single" w:sz="4" w:space="0" w:color="auto"/>
            </w:tcBorders>
          </w:tcPr>
          <w:p w14:paraId="7028077D" w14:textId="77777777" w:rsidR="004C1B2C" w:rsidRPr="00C82529" w:rsidRDefault="004C1B2C" w:rsidP="00EF3D5C">
            <w:pPr>
              <w:spacing w:after="0" w:line="240" w:lineRule="auto"/>
              <w:rPr>
                <w:rFonts w:ascii="Times New Roman" w:hAnsi="Times New Roman"/>
                <w:sz w:val="24"/>
                <w:szCs w:val="24"/>
              </w:rPr>
            </w:pPr>
            <w:r w:rsidRPr="00C82529">
              <w:rPr>
                <w:rFonts w:ascii="Times New Roman" w:hAnsi="Times New Roman"/>
                <w:b/>
                <w:bCs/>
                <w:sz w:val="24"/>
                <w:szCs w:val="24"/>
              </w:rPr>
              <w:t xml:space="preserve">Всього фінансується </w:t>
            </w:r>
            <w:r w:rsidRPr="00C82529">
              <w:rPr>
                <w:rFonts w:ascii="Times New Roman" w:hAnsi="Times New Roman"/>
                <w:sz w:val="24"/>
                <w:szCs w:val="24"/>
              </w:rPr>
              <w:t>(без урахування поділу класу на групи)</w:t>
            </w:r>
          </w:p>
        </w:tc>
        <w:tc>
          <w:tcPr>
            <w:tcW w:w="1558" w:type="dxa"/>
            <w:tcBorders>
              <w:top w:val="single" w:sz="6" w:space="0" w:color="auto"/>
              <w:left w:val="single" w:sz="4" w:space="0" w:color="auto"/>
              <w:bottom w:val="single" w:sz="6" w:space="0" w:color="auto"/>
              <w:right w:val="single" w:sz="6" w:space="0" w:color="auto"/>
            </w:tcBorders>
          </w:tcPr>
          <w:p w14:paraId="4AB44138"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38</w:t>
            </w:r>
          </w:p>
        </w:tc>
        <w:tc>
          <w:tcPr>
            <w:tcW w:w="1463" w:type="dxa"/>
            <w:tcBorders>
              <w:top w:val="single" w:sz="6" w:space="0" w:color="auto"/>
              <w:left w:val="single" w:sz="4" w:space="0" w:color="auto"/>
              <w:bottom w:val="single" w:sz="6" w:space="0" w:color="auto"/>
              <w:right w:val="single" w:sz="4" w:space="0" w:color="auto"/>
            </w:tcBorders>
          </w:tcPr>
          <w:p w14:paraId="51D9FEE3" w14:textId="77777777" w:rsidR="004C1B2C" w:rsidRPr="00C82529" w:rsidRDefault="004C1B2C" w:rsidP="00EF3D5C">
            <w:pPr>
              <w:spacing w:after="0" w:line="240" w:lineRule="auto"/>
              <w:jc w:val="center"/>
              <w:rPr>
                <w:rFonts w:ascii="Times New Roman" w:hAnsi="Times New Roman"/>
                <w:color w:val="000000" w:themeColor="text1"/>
                <w:sz w:val="24"/>
                <w:szCs w:val="24"/>
              </w:rPr>
            </w:pPr>
            <w:r w:rsidRPr="00C82529">
              <w:rPr>
                <w:rFonts w:ascii="Times New Roman" w:hAnsi="Times New Roman"/>
                <w:color w:val="000000" w:themeColor="text1"/>
                <w:sz w:val="24"/>
                <w:szCs w:val="24"/>
              </w:rPr>
              <w:t>38</w:t>
            </w:r>
          </w:p>
        </w:tc>
      </w:tr>
    </w:tbl>
    <w:p w14:paraId="272CE062" w14:textId="77777777" w:rsidR="004C1B2C" w:rsidRPr="00C82529" w:rsidRDefault="004C1B2C" w:rsidP="00355C9A">
      <w:pPr>
        <w:spacing w:after="0" w:line="240" w:lineRule="auto"/>
        <w:ind w:right="85"/>
        <w:jc w:val="both"/>
        <w:rPr>
          <w:rFonts w:ascii="Times New Roman" w:hAnsi="Times New Roman"/>
          <w:sz w:val="24"/>
          <w:szCs w:val="24"/>
        </w:rPr>
      </w:pPr>
    </w:p>
    <w:p w14:paraId="2E735751" w14:textId="23FFCB74" w:rsidR="00415BB2" w:rsidRPr="00C82529" w:rsidRDefault="00415BB2" w:rsidP="00CB30B4">
      <w:pPr>
        <w:spacing w:after="0" w:line="240" w:lineRule="auto"/>
        <w:ind w:right="85" w:firstLine="708"/>
        <w:jc w:val="both"/>
        <w:rPr>
          <w:rFonts w:ascii="Times New Roman" w:hAnsi="Times New Roman"/>
          <w:sz w:val="24"/>
          <w:szCs w:val="24"/>
        </w:rPr>
      </w:pPr>
      <w:r w:rsidRPr="00C82529">
        <w:rPr>
          <w:rFonts w:ascii="Times New Roman" w:hAnsi="Times New Roman"/>
          <w:sz w:val="24"/>
          <w:szCs w:val="24"/>
        </w:rPr>
        <w:t>Поділ класів на групи при вивченні окремих предметів здійснюється відповідно до</w:t>
      </w:r>
    </w:p>
    <w:p w14:paraId="308925A1" w14:textId="2BBF439D" w:rsidR="00415BB2" w:rsidRPr="00C82529" w:rsidRDefault="00280958" w:rsidP="00CB30B4">
      <w:pPr>
        <w:spacing w:after="0" w:line="240" w:lineRule="auto"/>
        <w:ind w:right="85"/>
        <w:jc w:val="both"/>
        <w:rPr>
          <w:rFonts w:ascii="Times New Roman" w:hAnsi="Times New Roman"/>
          <w:sz w:val="24"/>
          <w:szCs w:val="24"/>
        </w:rPr>
      </w:pPr>
      <w:r w:rsidRPr="00C82529">
        <w:rPr>
          <w:rFonts w:ascii="Times New Roman" w:hAnsi="Times New Roman"/>
          <w:sz w:val="24"/>
          <w:szCs w:val="24"/>
        </w:rPr>
        <w:t xml:space="preserve">чинного </w:t>
      </w:r>
      <w:r w:rsidR="00415BB2" w:rsidRPr="00C82529">
        <w:rPr>
          <w:rFonts w:ascii="Times New Roman" w:hAnsi="Times New Roman"/>
          <w:sz w:val="24"/>
          <w:szCs w:val="24"/>
        </w:rPr>
        <w:t xml:space="preserve">наказу МОН України </w:t>
      </w:r>
      <w:r w:rsidRPr="00C82529">
        <w:rPr>
          <w:rFonts w:ascii="Times New Roman" w:hAnsi="Times New Roman"/>
          <w:sz w:val="24"/>
          <w:szCs w:val="24"/>
        </w:rPr>
        <w:t>п</w:t>
      </w:r>
      <w:r w:rsidR="00415BB2" w:rsidRPr="00C82529">
        <w:rPr>
          <w:rFonts w:ascii="Times New Roman" w:hAnsi="Times New Roman"/>
          <w:sz w:val="24"/>
          <w:szCs w:val="24"/>
        </w:rPr>
        <w:t>ро затвердження нормативів</w:t>
      </w:r>
      <w:r w:rsidR="001C7E93" w:rsidRPr="00C82529">
        <w:rPr>
          <w:rFonts w:ascii="Times New Roman" w:hAnsi="Times New Roman"/>
          <w:sz w:val="24"/>
          <w:szCs w:val="24"/>
        </w:rPr>
        <w:t>.</w:t>
      </w:r>
    </w:p>
    <w:p w14:paraId="6F1E16C3" w14:textId="399DA4D1" w:rsidR="00A95A2B" w:rsidRPr="00C82529" w:rsidRDefault="00415BB2" w:rsidP="00295B31">
      <w:pPr>
        <w:pStyle w:val="ac"/>
        <w:shd w:val="clear" w:color="auto" w:fill="FFFFFF"/>
        <w:spacing w:before="0" w:beforeAutospacing="0" w:after="0" w:afterAutospacing="0"/>
        <w:ind w:firstLine="708"/>
        <w:jc w:val="both"/>
        <w:rPr>
          <w:color w:val="000000"/>
          <w:lang w:val="uk-UA" w:eastAsia="uk-UA"/>
        </w:rPr>
      </w:pPr>
      <w:r w:rsidRPr="00C82529">
        <w:rPr>
          <w:lang w:val="uk-UA"/>
        </w:rPr>
        <w:t>Гранична наповнюваність класів та тривалість уроків встановлюються відповідно до Закону України «Про загальну середню освіту»</w:t>
      </w:r>
      <w:r w:rsidR="00474204" w:rsidRPr="00C82529">
        <w:rPr>
          <w:lang w:val="uk-UA"/>
        </w:rPr>
        <w:t xml:space="preserve">.  </w:t>
      </w:r>
      <w:r w:rsidR="00DD26D0" w:rsidRPr="00C82529">
        <w:rPr>
          <w:lang w:val="uk-UA"/>
        </w:rPr>
        <w:t>В умовах дистанційного навчання</w:t>
      </w:r>
      <w:r w:rsidR="00CF31F7" w:rsidRPr="00C82529">
        <w:rPr>
          <w:lang w:val="uk-UA"/>
        </w:rPr>
        <w:t xml:space="preserve"> тривалість уроків згідно з </w:t>
      </w:r>
      <w:r w:rsidR="00280958" w:rsidRPr="00C82529">
        <w:rPr>
          <w:lang w:val="uk-UA"/>
        </w:rPr>
        <w:t xml:space="preserve">чинним </w:t>
      </w:r>
      <w:r w:rsidR="00DD26D0" w:rsidRPr="00C82529">
        <w:rPr>
          <w:lang w:val="uk-UA"/>
        </w:rPr>
        <w:t>наказ</w:t>
      </w:r>
      <w:r w:rsidR="00CF31F7" w:rsidRPr="00C82529">
        <w:rPr>
          <w:lang w:val="uk-UA"/>
        </w:rPr>
        <w:t>ом МОЗ України</w:t>
      </w:r>
      <w:r w:rsidR="00280958" w:rsidRPr="00C82529">
        <w:rPr>
          <w:lang w:val="uk-UA"/>
        </w:rPr>
        <w:t>.</w:t>
      </w:r>
    </w:p>
    <w:p w14:paraId="63EC9039" w14:textId="120B7EEB" w:rsidR="00280958" w:rsidRPr="00C82529" w:rsidRDefault="00280958" w:rsidP="00295B31">
      <w:pPr>
        <w:pStyle w:val="ac"/>
        <w:shd w:val="clear" w:color="auto" w:fill="FFFFFF"/>
        <w:spacing w:before="0" w:beforeAutospacing="0" w:after="0" w:afterAutospacing="0"/>
        <w:ind w:firstLine="708"/>
        <w:jc w:val="both"/>
        <w:rPr>
          <w:color w:val="000000"/>
          <w:lang w:val="uk-UA" w:eastAsia="uk-UA"/>
        </w:rPr>
      </w:pPr>
    </w:p>
    <w:p w14:paraId="5E10AFA5" w14:textId="412F4893" w:rsidR="00ED2B70" w:rsidRPr="00C82529" w:rsidRDefault="00ED2B70" w:rsidP="00295B31">
      <w:pPr>
        <w:pStyle w:val="ac"/>
        <w:shd w:val="clear" w:color="auto" w:fill="FFFFFF"/>
        <w:spacing w:before="0" w:beforeAutospacing="0" w:after="0" w:afterAutospacing="0"/>
        <w:ind w:firstLine="708"/>
        <w:jc w:val="both"/>
        <w:rPr>
          <w:color w:val="000000"/>
          <w:lang w:val="uk-UA" w:eastAsia="uk-UA"/>
        </w:rPr>
      </w:pPr>
    </w:p>
    <w:p w14:paraId="4DFFFE00" w14:textId="70C03497" w:rsidR="00ED2B70" w:rsidRPr="00C82529" w:rsidRDefault="00ED2B70" w:rsidP="00295B31">
      <w:pPr>
        <w:pStyle w:val="ac"/>
        <w:shd w:val="clear" w:color="auto" w:fill="FFFFFF"/>
        <w:spacing w:before="0" w:beforeAutospacing="0" w:after="0" w:afterAutospacing="0"/>
        <w:ind w:firstLine="708"/>
        <w:jc w:val="both"/>
        <w:rPr>
          <w:color w:val="000000"/>
          <w:lang w:val="uk-UA" w:eastAsia="uk-UA"/>
        </w:rPr>
      </w:pPr>
    </w:p>
    <w:p w14:paraId="18AE88F5" w14:textId="7AC8DB78" w:rsidR="00ED2B70" w:rsidRPr="00C82529" w:rsidRDefault="00ED2B70" w:rsidP="00295B31">
      <w:pPr>
        <w:pStyle w:val="ac"/>
        <w:shd w:val="clear" w:color="auto" w:fill="FFFFFF"/>
        <w:spacing w:before="0" w:beforeAutospacing="0" w:after="0" w:afterAutospacing="0"/>
        <w:ind w:firstLine="708"/>
        <w:jc w:val="both"/>
        <w:rPr>
          <w:color w:val="000000"/>
          <w:lang w:val="uk-UA" w:eastAsia="uk-UA"/>
        </w:rPr>
      </w:pPr>
    </w:p>
    <w:p w14:paraId="06987AD7" w14:textId="22AD417B" w:rsidR="00ED2B70" w:rsidRPr="00C82529" w:rsidRDefault="00ED2B70" w:rsidP="00295B31">
      <w:pPr>
        <w:pStyle w:val="ac"/>
        <w:shd w:val="clear" w:color="auto" w:fill="FFFFFF"/>
        <w:spacing w:before="0" w:beforeAutospacing="0" w:after="0" w:afterAutospacing="0"/>
        <w:ind w:firstLine="708"/>
        <w:jc w:val="both"/>
        <w:rPr>
          <w:color w:val="000000"/>
          <w:lang w:val="uk-UA" w:eastAsia="uk-UA"/>
        </w:rPr>
      </w:pPr>
    </w:p>
    <w:p w14:paraId="6BB5C813" w14:textId="37C96A2D" w:rsidR="00ED2B70" w:rsidRPr="00C82529" w:rsidRDefault="00ED2B70" w:rsidP="00295B31">
      <w:pPr>
        <w:pStyle w:val="ac"/>
        <w:shd w:val="clear" w:color="auto" w:fill="FFFFFF"/>
        <w:spacing w:before="0" w:beforeAutospacing="0" w:after="0" w:afterAutospacing="0"/>
        <w:ind w:firstLine="708"/>
        <w:jc w:val="both"/>
        <w:rPr>
          <w:color w:val="000000"/>
          <w:lang w:val="uk-UA" w:eastAsia="uk-UA"/>
        </w:rPr>
      </w:pPr>
    </w:p>
    <w:p w14:paraId="44FB2221" w14:textId="71592766" w:rsidR="00ED2B70" w:rsidRPr="00C82529" w:rsidRDefault="00ED2B70" w:rsidP="00295B31">
      <w:pPr>
        <w:pStyle w:val="ac"/>
        <w:shd w:val="clear" w:color="auto" w:fill="FFFFFF"/>
        <w:spacing w:before="0" w:beforeAutospacing="0" w:after="0" w:afterAutospacing="0"/>
        <w:ind w:firstLine="708"/>
        <w:jc w:val="both"/>
        <w:rPr>
          <w:color w:val="000000"/>
          <w:lang w:val="uk-UA" w:eastAsia="uk-UA"/>
        </w:rPr>
      </w:pPr>
    </w:p>
    <w:p w14:paraId="044964FA" w14:textId="0EB3741C" w:rsidR="00ED2B70" w:rsidRPr="00C82529" w:rsidRDefault="00ED2B70" w:rsidP="00295B31">
      <w:pPr>
        <w:pStyle w:val="ac"/>
        <w:shd w:val="clear" w:color="auto" w:fill="FFFFFF"/>
        <w:spacing w:before="0" w:beforeAutospacing="0" w:after="0" w:afterAutospacing="0"/>
        <w:ind w:firstLine="708"/>
        <w:jc w:val="both"/>
        <w:rPr>
          <w:color w:val="000000"/>
          <w:lang w:val="uk-UA" w:eastAsia="uk-UA"/>
        </w:rPr>
      </w:pPr>
    </w:p>
    <w:p w14:paraId="157A0CDF" w14:textId="77777777" w:rsidR="00ED2B70" w:rsidRPr="00C82529" w:rsidRDefault="00ED2B70" w:rsidP="00295B31">
      <w:pPr>
        <w:pStyle w:val="ac"/>
        <w:shd w:val="clear" w:color="auto" w:fill="FFFFFF"/>
        <w:spacing w:before="0" w:beforeAutospacing="0" w:after="0" w:afterAutospacing="0"/>
        <w:ind w:firstLine="708"/>
        <w:jc w:val="both"/>
        <w:rPr>
          <w:color w:val="000000"/>
          <w:lang w:val="uk-UA" w:eastAsia="uk-UA"/>
        </w:rPr>
      </w:pPr>
    </w:p>
    <w:p w14:paraId="14B00E5E" w14:textId="4845D17C" w:rsidR="00E438E4" w:rsidRPr="00C82529" w:rsidRDefault="00E438E4" w:rsidP="00E438E4">
      <w:pPr>
        <w:widowControl w:val="0"/>
        <w:spacing w:after="0" w:line="240" w:lineRule="auto"/>
        <w:jc w:val="both"/>
        <w:rPr>
          <w:rFonts w:ascii="Times New Roman" w:hAnsi="Times New Roman"/>
          <w:sz w:val="24"/>
          <w:szCs w:val="24"/>
        </w:rPr>
      </w:pPr>
      <w:r w:rsidRPr="00C82529">
        <w:rPr>
          <w:rFonts w:ascii="Times New Roman" w:hAnsi="Times New Roman"/>
          <w:sz w:val="24"/>
          <w:szCs w:val="24"/>
        </w:rPr>
        <w:t>5. ПЕРЕЛІК МОДЕЛЬНИХ</w:t>
      </w:r>
      <w:r w:rsidR="006646CA" w:rsidRPr="00C82529">
        <w:rPr>
          <w:rFonts w:ascii="Times New Roman" w:hAnsi="Times New Roman"/>
          <w:sz w:val="24"/>
          <w:szCs w:val="24"/>
        </w:rPr>
        <w:t xml:space="preserve"> та/або</w:t>
      </w:r>
      <w:r w:rsidR="009747B7" w:rsidRPr="00C82529">
        <w:rPr>
          <w:rFonts w:ascii="Times New Roman" w:hAnsi="Times New Roman"/>
          <w:sz w:val="24"/>
          <w:szCs w:val="24"/>
        </w:rPr>
        <w:t xml:space="preserve"> </w:t>
      </w:r>
      <w:r w:rsidRPr="00C82529">
        <w:rPr>
          <w:rFonts w:ascii="Times New Roman" w:hAnsi="Times New Roman"/>
          <w:sz w:val="24"/>
          <w:szCs w:val="24"/>
        </w:rPr>
        <w:t>НАВЧАЛЬНИХ ПРОГРАМ</w:t>
      </w:r>
    </w:p>
    <w:p w14:paraId="6CE1F6BC" w14:textId="77777777" w:rsidR="00355C9A" w:rsidRPr="00C82529" w:rsidRDefault="00355C9A" w:rsidP="00355C9A">
      <w:pPr>
        <w:pStyle w:val="a7"/>
        <w:shd w:val="clear" w:color="auto" w:fill="FFFFFF"/>
        <w:spacing w:after="0" w:line="240" w:lineRule="auto"/>
        <w:ind w:left="0"/>
        <w:jc w:val="right"/>
        <w:rPr>
          <w:rFonts w:ascii="Times New Roman" w:eastAsia="Times New Roman" w:hAnsi="Times New Roman"/>
          <w:b/>
          <w:bCs/>
          <w:sz w:val="24"/>
          <w:szCs w:val="24"/>
          <w:lang w:eastAsia="ru-RU"/>
        </w:rPr>
      </w:pPr>
    </w:p>
    <w:p w14:paraId="081A7C82" w14:textId="77777777" w:rsidR="00496393" w:rsidRPr="00C82529" w:rsidRDefault="00496393" w:rsidP="00496393">
      <w:pPr>
        <w:shd w:val="clear" w:color="auto" w:fill="FFFFFF"/>
        <w:spacing w:after="0" w:line="240" w:lineRule="auto"/>
        <w:jc w:val="right"/>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 </w:t>
      </w:r>
    </w:p>
    <w:p w14:paraId="7B272EEF" w14:textId="77777777" w:rsidR="00496393" w:rsidRPr="00C82529" w:rsidRDefault="00496393" w:rsidP="00496393">
      <w:pPr>
        <w:shd w:val="clear" w:color="auto" w:fill="FFFFFF"/>
        <w:spacing w:after="0" w:line="240" w:lineRule="auto"/>
        <w:jc w:val="center"/>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u w:val="single"/>
          <w:lang w:eastAsia="uk-UA"/>
        </w:rPr>
        <w:t>1-4-ті класи</w:t>
      </w:r>
    </w:p>
    <w:p w14:paraId="2940915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Типова освітня програма для 1-2 класів закладів загальної середньої освіти  розроблені під керівництвом Савченко О.Я. ,затверджені наказом МОН України  від 12.08.2022 № 743-22</w:t>
      </w:r>
    </w:p>
    <w:p w14:paraId="2D159772"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Типова освітня програма для 3-4 класів закладів загальної середньої освіти  розроблені під керівництвом Савченко О.Я. ,затверджені наказом МОН України  від 12.08.2022 № 743-22</w:t>
      </w:r>
    </w:p>
    <w:p w14:paraId="305FB127"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621BFC9C" w14:textId="77777777" w:rsidR="00496393" w:rsidRPr="00C82529" w:rsidRDefault="00496393" w:rsidP="00496393">
      <w:pPr>
        <w:spacing w:after="0" w:line="240" w:lineRule="auto"/>
        <w:jc w:val="center"/>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Спеціальний клас </w:t>
      </w:r>
    </w:p>
    <w:p w14:paraId="66B6C589" w14:textId="77777777" w:rsidR="00496393" w:rsidRPr="00C82529" w:rsidRDefault="00496393" w:rsidP="00496393">
      <w:pPr>
        <w:spacing w:after="0" w:line="240" w:lineRule="auto"/>
        <w:jc w:val="center"/>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(з інтелектуальними порушеннями помірного ступеня)</w:t>
      </w:r>
    </w:p>
    <w:p w14:paraId="0CC502F2"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Українська мова</w:t>
      </w:r>
    </w:p>
    <w:p w14:paraId="7D0EC026" w14:textId="77777777" w:rsidR="00496393" w:rsidRPr="00C82529" w:rsidRDefault="00496393" w:rsidP="00496393">
      <w:pPr>
        <w:spacing w:after="0" w:line="240" w:lineRule="auto"/>
        <w:ind w:right="-280"/>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для 7-10 класів спеціальних закладів загальної середньої освіти для дітей із порушеннями інтелектуального розвитку (автори Гончарова Н.М., </w:t>
      </w:r>
      <w:proofErr w:type="spellStart"/>
      <w:r w:rsidRPr="00C82529">
        <w:rPr>
          <w:rFonts w:ascii="Times New Roman" w:eastAsia="Times New Roman" w:hAnsi="Times New Roman"/>
          <w:color w:val="000000"/>
          <w:sz w:val="24"/>
          <w:szCs w:val="24"/>
          <w:lang w:eastAsia="uk-UA"/>
        </w:rPr>
        <w:t>Долганюк</w:t>
      </w:r>
      <w:proofErr w:type="spellEnd"/>
      <w:r w:rsidRPr="00C82529">
        <w:rPr>
          <w:rFonts w:ascii="Times New Roman" w:eastAsia="Times New Roman" w:hAnsi="Times New Roman"/>
          <w:color w:val="000000"/>
          <w:sz w:val="24"/>
          <w:szCs w:val="24"/>
          <w:lang w:eastAsia="uk-UA"/>
        </w:rPr>
        <w:t xml:space="preserve"> О.В, </w:t>
      </w:r>
      <w:proofErr w:type="spellStart"/>
      <w:r w:rsidRPr="00C82529">
        <w:rPr>
          <w:rFonts w:ascii="Times New Roman" w:eastAsia="Times New Roman" w:hAnsi="Times New Roman"/>
          <w:color w:val="000000"/>
          <w:sz w:val="24"/>
          <w:szCs w:val="24"/>
          <w:lang w:eastAsia="uk-UA"/>
        </w:rPr>
        <w:t>Зубрилова</w:t>
      </w:r>
      <w:proofErr w:type="spellEnd"/>
      <w:r w:rsidRPr="00C82529">
        <w:rPr>
          <w:rFonts w:ascii="Times New Roman" w:eastAsia="Times New Roman" w:hAnsi="Times New Roman"/>
          <w:color w:val="000000"/>
          <w:sz w:val="24"/>
          <w:szCs w:val="24"/>
          <w:lang w:eastAsia="uk-UA"/>
        </w:rPr>
        <w:t xml:space="preserve"> О.М., </w:t>
      </w:r>
      <w:proofErr w:type="spellStart"/>
      <w:r w:rsidRPr="00C82529">
        <w:rPr>
          <w:rFonts w:ascii="Times New Roman" w:eastAsia="Times New Roman" w:hAnsi="Times New Roman"/>
          <w:color w:val="000000"/>
          <w:sz w:val="24"/>
          <w:szCs w:val="24"/>
          <w:lang w:eastAsia="uk-UA"/>
        </w:rPr>
        <w:t>Литвищенко</w:t>
      </w:r>
      <w:proofErr w:type="spellEnd"/>
      <w:r w:rsidRPr="00C82529">
        <w:rPr>
          <w:rFonts w:ascii="Times New Roman" w:eastAsia="Times New Roman" w:hAnsi="Times New Roman"/>
          <w:color w:val="000000"/>
          <w:sz w:val="24"/>
          <w:szCs w:val="24"/>
          <w:lang w:eastAsia="uk-UA"/>
        </w:rPr>
        <w:t xml:space="preserve"> Т.І) «Рекомендовано Міністерством освіти і науки України» (наказ Міністерства освіти і науки України від 15.09.2023 No1126)</w:t>
      </w:r>
    </w:p>
    <w:p w14:paraId="39EE6186" w14:textId="77777777" w:rsidR="00496393" w:rsidRPr="00C82529" w:rsidRDefault="00496393" w:rsidP="00496393">
      <w:pPr>
        <w:spacing w:after="0" w:line="240" w:lineRule="auto"/>
        <w:rPr>
          <w:rFonts w:ascii="Times New Roman" w:eastAsia="Times New Roman" w:hAnsi="Times New Roman"/>
          <w:sz w:val="24"/>
          <w:szCs w:val="24"/>
          <w:lang w:eastAsia="uk-UA"/>
        </w:rPr>
      </w:pPr>
    </w:p>
    <w:p w14:paraId="092024E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lastRenderedPageBreak/>
        <w:t>Літературне читання</w:t>
      </w:r>
    </w:p>
    <w:p w14:paraId="31356A5F"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Модельної навчальної програми «Українська література» для 7-10 класів спеціальних закладів загальної середньої освіти для дітей із порушеннями інтелектуального розвитку (автори Гончарова Н.М., </w:t>
      </w:r>
      <w:proofErr w:type="spellStart"/>
      <w:r w:rsidRPr="00C82529">
        <w:rPr>
          <w:rFonts w:ascii="Times New Roman" w:eastAsia="Times New Roman" w:hAnsi="Times New Roman"/>
          <w:color w:val="000000"/>
          <w:sz w:val="24"/>
          <w:szCs w:val="24"/>
          <w:lang w:eastAsia="uk-UA"/>
        </w:rPr>
        <w:t>Долганюк</w:t>
      </w:r>
      <w:proofErr w:type="spellEnd"/>
      <w:r w:rsidRPr="00C82529">
        <w:rPr>
          <w:rFonts w:ascii="Times New Roman" w:eastAsia="Times New Roman" w:hAnsi="Times New Roman"/>
          <w:color w:val="000000"/>
          <w:sz w:val="24"/>
          <w:szCs w:val="24"/>
          <w:lang w:eastAsia="uk-UA"/>
        </w:rPr>
        <w:t xml:space="preserve"> О.В., </w:t>
      </w:r>
      <w:proofErr w:type="spellStart"/>
      <w:r w:rsidRPr="00C82529">
        <w:rPr>
          <w:rFonts w:ascii="Times New Roman" w:eastAsia="Times New Roman" w:hAnsi="Times New Roman"/>
          <w:color w:val="000000"/>
          <w:sz w:val="24"/>
          <w:szCs w:val="24"/>
          <w:lang w:eastAsia="uk-UA"/>
        </w:rPr>
        <w:t>Зубрилова</w:t>
      </w:r>
      <w:proofErr w:type="spellEnd"/>
      <w:r w:rsidRPr="00C82529">
        <w:rPr>
          <w:rFonts w:ascii="Times New Roman" w:eastAsia="Times New Roman" w:hAnsi="Times New Roman"/>
          <w:color w:val="000000"/>
          <w:sz w:val="24"/>
          <w:szCs w:val="24"/>
          <w:lang w:eastAsia="uk-UA"/>
        </w:rPr>
        <w:t xml:space="preserve"> О.М., </w:t>
      </w:r>
      <w:proofErr w:type="spellStart"/>
      <w:r w:rsidRPr="00C82529">
        <w:rPr>
          <w:rFonts w:ascii="Times New Roman" w:eastAsia="Times New Roman" w:hAnsi="Times New Roman"/>
          <w:color w:val="000000"/>
          <w:sz w:val="24"/>
          <w:szCs w:val="24"/>
          <w:lang w:eastAsia="uk-UA"/>
        </w:rPr>
        <w:t>Литвищенко</w:t>
      </w:r>
      <w:proofErr w:type="spellEnd"/>
      <w:r w:rsidRPr="00C82529">
        <w:rPr>
          <w:rFonts w:ascii="Times New Roman" w:eastAsia="Times New Roman" w:hAnsi="Times New Roman"/>
          <w:color w:val="000000"/>
          <w:sz w:val="24"/>
          <w:szCs w:val="24"/>
          <w:lang w:eastAsia="uk-UA"/>
        </w:rPr>
        <w:t xml:space="preserve"> Т.І.) «Рекомендовано Міністерством освіти і науки України» (наказ Міністерства освіти і науки України від 15.09.2023 No1126)</w:t>
      </w:r>
    </w:p>
    <w:p w14:paraId="693E82EB" w14:textId="77777777" w:rsidR="00496393" w:rsidRPr="00C82529" w:rsidRDefault="00496393" w:rsidP="00496393">
      <w:pPr>
        <w:spacing w:after="0" w:line="240" w:lineRule="auto"/>
        <w:rPr>
          <w:rFonts w:ascii="Times New Roman" w:eastAsia="Times New Roman" w:hAnsi="Times New Roman"/>
          <w:sz w:val="24"/>
          <w:szCs w:val="24"/>
          <w:lang w:eastAsia="uk-UA"/>
        </w:rPr>
      </w:pPr>
    </w:p>
    <w:p w14:paraId="1E316B5B"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FF0000"/>
          <w:sz w:val="24"/>
          <w:szCs w:val="24"/>
          <w:lang w:eastAsia="uk-UA"/>
        </w:rPr>
        <w:t> </w:t>
      </w:r>
      <w:r w:rsidRPr="00C82529">
        <w:rPr>
          <w:rFonts w:ascii="Times New Roman" w:eastAsia="Times New Roman" w:hAnsi="Times New Roman"/>
          <w:b/>
          <w:bCs/>
          <w:color w:val="000000"/>
          <w:sz w:val="24"/>
          <w:szCs w:val="24"/>
          <w:lang w:eastAsia="uk-UA"/>
        </w:rPr>
        <w:t>Математика</w:t>
      </w:r>
    </w:p>
    <w:p w14:paraId="68F050C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«Математика 5-10 класи» для спеціальних закладів загальної середньої освіти для дітей із порушеннями інтелектуального розвитку та закладів загальної середньої освіти зі спеціальними класами для дітей із порушеннями інтелектуального розвитку Автори: </w:t>
      </w:r>
      <w:proofErr w:type="spellStart"/>
      <w:r w:rsidRPr="00C82529">
        <w:rPr>
          <w:rFonts w:ascii="Times New Roman" w:eastAsia="Times New Roman" w:hAnsi="Times New Roman"/>
          <w:color w:val="000000"/>
          <w:sz w:val="24"/>
          <w:szCs w:val="24"/>
          <w:lang w:eastAsia="uk-UA"/>
        </w:rPr>
        <w:t>Гладченко</w:t>
      </w:r>
      <w:proofErr w:type="spellEnd"/>
      <w:r w:rsidRPr="00C82529">
        <w:rPr>
          <w:rFonts w:ascii="Times New Roman" w:eastAsia="Times New Roman" w:hAnsi="Times New Roman"/>
          <w:color w:val="000000"/>
          <w:sz w:val="24"/>
          <w:szCs w:val="24"/>
          <w:lang w:eastAsia="uk-UA"/>
        </w:rPr>
        <w:t xml:space="preserve"> І. В., </w:t>
      </w:r>
      <w:proofErr w:type="spellStart"/>
      <w:r w:rsidRPr="00C82529">
        <w:rPr>
          <w:rFonts w:ascii="Times New Roman" w:eastAsia="Times New Roman" w:hAnsi="Times New Roman"/>
          <w:color w:val="000000"/>
          <w:sz w:val="24"/>
          <w:szCs w:val="24"/>
          <w:lang w:eastAsia="uk-UA"/>
        </w:rPr>
        <w:t>Гломозда</w:t>
      </w:r>
      <w:proofErr w:type="spellEnd"/>
      <w:r w:rsidRPr="00C82529">
        <w:rPr>
          <w:rFonts w:ascii="Times New Roman" w:eastAsia="Times New Roman" w:hAnsi="Times New Roman"/>
          <w:color w:val="000000"/>
          <w:sz w:val="24"/>
          <w:szCs w:val="24"/>
          <w:lang w:eastAsia="uk-UA"/>
        </w:rPr>
        <w:t xml:space="preserve"> І. В., </w:t>
      </w:r>
      <w:proofErr w:type="spellStart"/>
      <w:r w:rsidRPr="00C82529">
        <w:rPr>
          <w:rFonts w:ascii="Times New Roman" w:eastAsia="Times New Roman" w:hAnsi="Times New Roman"/>
          <w:color w:val="000000"/>
          <w:sz w:val="24"/>
          <w:szCs w:val="24"/>
          <w:lang w:eastAsia="uk-UA"/>
        </w:rPr>
        <w:t>Борозенець</w:t>
      </w:r>
      <w:proofErr w:type="spellEnd"/>
      <w:r w:rsidRPr="00C82529">
        <w:rPr>
          <w:rFonts w:ascii="Times New Roman" w:eastAsia="Times New Roman" w:hAnsi="Times New Roman"/>
          <w:color w:val="000000"/>
          <w:sz w:val="24"/>
          <w:szCs w:val="24"/>
          <w:lang w:eastAsia="uk-UA"/>
        </w:rPr>
        <w:t xml:space="preserve"> О. А., Ващенко В. М., Стрілець Л. В. (наказ МОН від 25.09.2024 №1377)</w:t>
      </w:r>
    </w:p>
    <w:p w14:paraId="6658EB5D"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Інтегрований курс «Здоров’я, безпека та добробут»</w:t>
      </w:r>
    </w:p>
    <w:p w14:paraId="7C4A4AA3"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«Здоров’я, безпека та добробут. 5-10 класи» для спеціальних закладів загальної середньої освіти для дітей із порушеннями інтелектуального розвитку та закладів загальної середньої освіти зі спеціальними класами для дітей із порушеннями інтелектуального розвитку  (автори: </w:t>
      </w:r>
      <w:proofErr w:type="spellStart"/>
      <w:r w:rsidRPr="00C82529">
        <w:rPr>
          <w:rFonts w:ascii="Times New Roman" w:eastAsia="Times New Roman" w:hAnsi="Times New Roman"/>
          <w:color w:val="000000"/>
          <w:sz w:val="24"/>
          <w:szCs w:val="24"/>
          <w:lang w:eastAsia="uk-UA"/>
        </w:rPr>
        <w:t>Мякушко</w:t>
      </w:r>
      <w:proofErr w:type="spellEnd"/>
      <w:r w:rsidRPr="00C82529">
        <w:rPr>
          <w:rFonts w:ascii="Times New Roman" w:eastAsia="Times New Roman" w:hAnsi="Times New Roman"/>
          <w:color w:val="000000"/>
          <w:sz w:val="24"/>
          <w:szCs w:val="24"/>
          <w:lang w:eastAsia="uk-UA"/>
        </w:rPr>
        <w:t xml:space="preserve"> О. І., </w:t>
      </w:r>
      <w:proofErr w:type="spellStart"/>
      <w:r w:rsidRPr="00C82529">
        <w:rPr>
          <w:rFonts w:ascii="Times New Roman" w:eastAsia="Times New Roman" w:hAnsi="Times New Roman"/>
          <w:color w:val="000000"/>
          <w:sz w:val="24"/>
          <w:szCs w:val="24"/>
          <w:lang w:eastAsia="uk-UA"/>
        </w:rPr>
        <w:t>Кожановська</w:t>
      </w:r>
      <w:proofErr w:type="spellEnd"/>
      <w:r w:rsidRPr="00C82529">
        <w:rPr>
          <w:rFonts w:ascii="Times New Roman" w:eastAsia="Times New Roman" w:hAnsi="Times New Roman"/>
          <w:color w:val="000000"/>
          <w:sz w:val="24"/>
          <w:szCs w:val="24"/>
          <w:lang w:eastAsia="uk-UA"/>
        </w:rPr>
        <w:t xml:space="preserve"> О. М.) (наказ МОН від 25.09.2024 № 1377</w:t>
      </w:r>
    </w:p>
    <w:p w14:paraId="491E5915" w14:textId="77777777" w:rsidR="00496393" w:rsidRPr="00C82529" w:rsidRDefault="00496393" w:rsidP="00496393">
      <w:pPr>
        <w:spacing w:after="0" w:line="240" w:lineRule="auto"/>
        <w:rPr>
          <w:rFonts w:ascii="Times New Roman" w:eastAsia="Times New Roman" w:hAnsi="Times New Roman"/>
          <w:sz w:val="24"/>
          <w:szCs w:val="24"/>
          <w:lang w:eastAsia="uk-UA"/>
        </w:rPr>
      </w:pPr>
    </w:p>
    <w:p w14:paraId="2C4C5CDD"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Основи інформатики</w:t>
      </w:r>
    </w:p>
    <w:p w14:paraId="089342C9" w14:textId="77777777" w:rsidR="00496393" w:rsidRPr="00C82529" w:rsidRDefault="00496393" w:rsidP="00496393">
      <w:pPr>
        <w:spacing w:after="0" w:line="240" w:lineRule="auto"/>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Модельної навчальної програма «Інформатика» для 7-11 класів спеціальних закладів загальної середньої освіти для дітей із порушеннями інтелектуального розвитку</w:t>
      </w:r>
    </w:p>
    <w:p w14:paraId="1475CADA" w14:textId="77777777" w:rsidR="00496393" w:rsidRPr="00C82529" w:rsidRDefault="00496393" w:rsidP="00496393">
      <w:pPr>
        <w:spacing w:after="0" w:line="240" w:lineRule="auto"/>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 xml:space="preserve">. </w:t>
      </w:r>
      <w:proofErr w:type="spellStart"/>
      <w:r w:rsidRPr="00C82529">
        <w:rPr>
          <w:rFonts w:ascii="Times New Roman" w:eastAsia="Times New Roman" w:hAnsi="Times New Roman"/>
          <w:color w:val="000000"/>
          <w:sz w:val="24"/>
          <w:szCs w:val="24"/>
          <w:lang w:eastAsia="uk-UA"/>
        </w:rPr>
        <w:t>Трокай</w:t>
      </w:r>
      <w:proofErr w:type="spellEnd"/>
      <w:r w:rsidRPr="00C82529">
        <w:rPr>
          <w:rFonts w:ascii="Times New Roman" w:eastAsia="Times New Roman" w:hAnsi="Times New Roman"/>
          <w:color w:val="000000"/>
          <w:sz w:val="24"/>
          <w:szCs w:val="24"/>
          <w:lang w:eastAsia="uk-UA"/>
        </w:rPr>
        <w:t xml:space="preserve"> Т.М., </w:t>
      </w:r>
      <w:proofErr w:type="spellStart"/>
      <w:r w:rsidRPr="00C82529">
        <w:rPr>
          <w:rFonts w:ascii="Times New Roman" w:eastAsia="Times New Roman" w:hAnsi="Times New Roman"/>
          <w:color w:val="000000"/>
          <w:sz w:val="24"/>
          <w:szCs w:val="24"/>
          <w:lang w:eastAsia="uk-UA"/>
        </w:rPr>
        <w:t>Тороп</w:t>
      </w:r>
      <w:proofErr w:type="spellEnd"/>
      <w:r w:rsidRPr="00C82529">
        <w:rPr>
          <w:rFonts w:ascii="Times New Roman" w:eastAsia="Times New Roman" w:hAnsi="Times New Roman"/>
          <w:color w:val="000000"/>
          <w:sz w:val="24"/>
          <w:szCs w:val="24"/>
          <w:lang w:eastAsia="uk-UA"/>
        </w:rPr>
        <w:t xml:space="preserve"> К.С.)«Рекомендовано Міністерством освіти і науки України» (наказ Міністерства освіти і науки України від 13.06.2023 </w:t>
      </w:r>
      <w:proofErr w:type="spellStart"/>
      <w:r w:rsidRPr="00C82529">
        <w:rPr>
          <w:rFonts w:ascii="Times New Roman" w:eastAsia="Times New Roman" w:hAnsi="Times New Roman"/>
          <w:color w:val="000000"/>
          <w:sz w:val="24"/>
          <w:szCs w:val="24"/>
          <w:lang w:eastAsia="uk-UA"/>
        </w:rPr>
        <w:t>No</w:t>
      </w:r>
      <w:proofErr w:type="spellEnd"/>
      <w:r w:rsidRPr="00C82529">
        <w:rPr>
          <w:rFonts w:ascii="Times New Roman" w:eastAsia="Times New Roman" w:hAnsi="Times New Roman"/>
          <w:color w:val="000000"/>
          <w:sz w:val="24"/>
          <w:szCs w:val="24"/>
          <w:lang w:eastAsia="uk-UA"/>
        </w:rPr>
        <w:t xml:space="preserve"> 724) </w:t>
      </w:r>
    </w:p>
    <w:p w14:paraId="05F3B8A8" w14:textId="77777777" w:rsidR="00496393" w:rsidRPr="00C82529" w:rsidRDefault="00496393" w:rsidP="00496393">
      <w:pPr>
        <w:spacing w:after="0" w:line="240" w:lineRule="auto"/>
        <w:rPr>
          <w:rFonts w:ascii="Times New Roman" w:eastAsia="Times New Roman" w:hAnsi="Times New Roman"/>
          <w:sz w:val="24"/>
          <w:szCs w:val="24"/>
          <w:lang w:eastAsia="uk-UA"/>
        </w:rPr>
      </w:pPr>
    </w:p>
    <w:p w14:paraId="71FFC5F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Предметно-практичне навчання</w:t>
      </w:r>
    </w:p>
    <w:p w14:paraId="7C5B8D9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Навчальна програма  «Предметно-практичне навчання» для 5-10 класів для дітей з інтелектуальними порушеннями помірного та тяжкого ступенів (</w:t>
      </w:r>
      <w:proofErr w:type="spellStart"/>
      <w:r w:rsidRPr="00C82529">
        <w:rPr>
          <w:rFonts w:ascii="Times New Roman" w:eastAsia="Times New Roman" w:hAnsi="Times New Roman"/>
          <w:color w:val="000000"/>
          <w:sz w:val="24"/>
          <w:szCs w:val="24"/>
          <w:lang w:eastAsia="uk-UA"/>
        </w:rPr>
        <w:t>авт.Литвин</w:t>
      </w:r>
      <w:proofErr w:type="spellEnd"/>
      <w:r w:rsidRPr="00C82529">
        <w:rPr>
          <w:rFonts w:ascii="Times New Roman" w:eastAsia="Times New Roman" w:hAnsi="Times New Roman"/>
          <w:color w:val="000000"/>
          <w:sz w:val="24"/>
          <w:szCs w:val="24"/>
          <w:lang w:eastAsia="uk-UA"/>
        </w:rPr>
        <w:t xml:space="preserve"> І.М., Хронік Т.Є., </w:t>
      </w:r>
      <w:proofErr w:type="spellStart"/>
      <w:r w:rsidRPr="00C82529">
        <w:rPr>
          <w:rFonts w:ascii="Times New Roman" w:eastAsia="Times New Roman" w:hAnsi="Times New Roman"/>
          <w:color w:val="000000"/>
          <w:sz w:val="24"/>
          <w:szCs w:val="24"/>
          <w:lang w:eastAsia="uk-UA"/>
        </w:rPr>
        <w:t>Шестопал</w:t>
      </w:r>
      <w:proofErr w:type="spellEnd"/>
      <w:r w:rsidRPr="00C82529">
        <w:rPr>
          <w:rFonts w:ascii="Times New Roman" w:eastAsia="Times New Roman" w:hAnsi="Times New Roman"/>
          <w:color w:val="000000"/>
          <w:sz w:val="24"/>
          <w:szCs w:val="24"/>
          <w:lang w:eastAsia="uk-UA"/>
        </w:rPr>
        <w:t xml:space="preserve"> В.М., Шпилька І.І.,)  (Лист МОН від 25.08.2020 №1/9-469)</w:t>
      </w:r>
    </w:p>
    <w:p w14:paraId="5F54D969"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Фізична культура</w:t>
      </w:r>
    </w:p>
    <w:p w14:paraId="55258A74"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«Фізична культура. 5-11 класи» для спеціальних закладів загальної середньої освіти для дітей із порушеннями інтелектуального розвитку та закладів загальної середньої освіти зі спеціальними класами для дітей із порушеннями інтелектуального розвитку (автор: </w:t>
      </w:r>
      <w:proofErr w:type="spellStart"/>
      <w:r w:rsidRPr="00C82529">
        <w:rPr>
          <w:rFonts w:ascii="Times New Roman" w:eastAsia="Times New Roman" w:hAnsi="Times New Roman"/>
          <w:color w:val="000000"/>
          <w:sz w:val="24"/>
          <w:szCs w:val="24"/>
          <w:lang w:eastAsia="uk-UA"/>
        </w:rPr>
        <w:t>Бобренко</w:t>
      </w:r>
      <w:proofErr w:type="spellEnd"/>
      <w:r w:rsidRPr="00C82529">
        <w:rPr>
          <w:rFonts w:ascii="Times New Roman" w:eastAsia="Times New Roman" w:hAnsi="Times New Roman"/>
          <w:color w:val="000000"/>
          <w:sz w:val="24"/>
          <w:szCs w:val="24"/>
          <w:lang w:eastAsia="uk-UA"/>
        </w:rPr>
        <w:t xml:space="preserve"> І.В.) (наказ МОН від 25.09.2024 № 1377)</w:t>
      </w:r>
    </w:p>
    <w:p w14:paraId="1C3D60E8"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Інтегрований курс «Мистецтво»</w:t>
      </w:r>
    </w:p>
    <w:p w14:paraId="79BB52CF" w14:textId="77777777" w:rsidR="00496393" w:rsidRPr="00C82529" w:rsidRDefault="00496393" w:rsidP="00496393">
      <w:pPr>
        <w:spacing w:after="0" w:line="240" w:lineRule="auto"/>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Модельна  навчальна  програма інтегрованого курсу «Мистецтво» для 7- 9 класів спеціальних закладів загальної середньої освіти для дітей із порушеннями інтелектуального розвитку (</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 xml:space="preserve">. </w:t>
      </w:r>
      <w:proofErr w:type="spellStart"/>
      <w:r w:rsidRPr="00C82529">
        <w:rPr>
          <w:rFonts w:ascii="Times New Roman" w:eastAsia="Times New Roman" w:hAnsi="Times New Roman"/>
          <w:color w:val="000000"/>
          <w:sz w:val="24"/>
          <w:szCs w:val="24"/>
          <w:lang w:eastAsia="uk-UA"/>
        </w:rPr>
        <w:t>Тороп</w:t>
      </w:r>
      <w:proofErr w:type="spellEnd"/>
      <w:r w:rsidRPr="00C82529">
        <w:rPr>
          <w:rFonts w:ascii="Times New Roman" w:eastAsia="Times New Roman" w:hAnsi="Times New Roman"/>
          <w:color w:val="000000"/>
          <w:sz w:val="24"/>
          <w:szCs w:val="24"/>
          <w:lang w:eastAsia="uk-UA"/>
        </w:rPr>
        <w:t xml:space="preserve"> К. С., </w:t>
      </w:r>
      <w:proofErr w:type="spellStart"/>
      <w:r w:rsidRPr="00C82529">
        <w:rPr>
          <w:rFonts w:ascii="Times New Roman" w:eastAsia="Times New Roman" w:hAnsi="Times New Roman"/>
          <w:color w:val="000000"/>
          <w:sz w:val="24"/>
          <w:szCs w:val="24"/>
          <w:lang w:eastAsia="uk-UA"/>
        </w:rPr>
        <w:t>Лопатіна</w:t>
      </w:r>
      <w:proofErr w:type="spellEnd"/>
      <w:r w:rsidRPr="00C82529">
        <w:rPr>
          <w:rFonts w:ascii="Times New Roman" w:eastAsia="Times New Roman" w:hAnsi="Times New Roman"/>
          <w:color w:val="000000"/>
          <w:sz w:val="24"/>
          <w:szCs w:val="24"/>
          <w:lang w:eastAsia="uk-UA"/>
        </w:rPr>
        <w:t xml:space="preserve"> М. В., Прядка І. Є., </w:t>
      </w:r>
      <w:proofErr w:type="spellStart"/>
      <w:r w:rsidRPr="00C82529">
        <w:rPr>
          <w:rFonts w:ascii="Times New Roman" w:eastAsia="Times New Roman" w:hAnsi="Times New Roman"/>
          <w:color w:val="000000"/>
          <w:sz w:val="24"/>
          <w:szCs w:val="24"/>
          <w:lang w:eastAsia="uk-UA"/>
        </w:rPr>
        <w:t>Шпилєва</w:t>
      </w:r>
      <w:proofErr w:type="spellEnd"/>
      <w:r w:rsidRPr="00C82529">
        <w:rPr>
          <w:rFonts w:ascii="Times New Roman" w:eastAsia="Times New Roman" w:hAnsi="Times New Roman"/>
          <w:color w:val="000000"/>
          <w:sz w:val="24"/>
          <w:szCs w:val="24"/>
          <w:lang w:eastAsia="uk-UA"/>
        </w:rPr>
        <w:t xml:space="preserve"> Ю. І.)</w:t>
      </w:r>
    </w:p>
    <w:p w14:paraId="2264C7B0" w14:textId="77777777" w:rsidR="00496393" w:rsidRPr="00C82529" w:rsidRDefault="00496393" w:rsidP="00496393">
      <w:pPr>
        <w:spacing w:after="0" w:line="240" w:lineRule="auto"/>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«Рекомендовано Міністерством освіти і науки України» (наказ Міністерства освіти і науки України від 13.06.2023 № 724) </w:t>
      </w:r>
    </w:p>
    <w:p w14:paraId="0F4D616A" w14:textId="77777777" w:rsidR="00496393" w:rsidRPr="00C82529" w:rsidRDefault="00496393" w:rsidP="00496393">
      <w:pPr>
        <w:spacing w:after="0" w:line="240" w:lineRule="auto"/>
        <w:rPr>
          <w:rFonts w:ascii="Times New Roman" w:eastAsia="Times New Roman" w:hAnsi="Times New Roman"/>
          <w:sz w:val="24"/>
          <w:szCs w:val="24"/>
          <w:lang w:eastAsia="uk-UA"/>
        </w:rPr>
      </w:pPr>
    </w:p>
    <w:p w14:paraId="269ED502"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Інтегрований курс «Пізнаємо світ»</w:t>
      </w:r>
    </w:p>
    <w:p w14:paraId="365E7BBA" w14:textId="77777777" w:rsidR="00496393" w:rsidRPr="00C82529" w:rsidRDefault="00496393" w:rsidP="00496393">
      <w:pPr>
        <w:spacing w:after="160" w:line="240" w:lineRule="auto"/>
        <w:ind w:right="140"/>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Навчальна програма «ПРИРОДОЗНАВСТВО» для 5-10 класів для дітей з інтелектуальними  порушеннями помірного та тяжкого ступенів  (</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w:t>
      </w:r>
      <w:r w:rsidRPr="00C82529">
        <w:rPr>
          <w:rFonts w:ascii="Arial" w:eastAsia="Times New Roman" w:hAnsi="Arial" w:cs="Arial"/>
          <w:color w:val="000000"/>
          <w:sz w:val="24"/>
          <w:szCs w:val="24"/>
          <w:lang w:eastAsia="uk-UA"/>
        </w:rPr>
        <w:t xml:space="preserve"> </w:t>
      </w:r>
      <w:r w:rsidRPr="00C82529">
        <w:rPr>
          <w:rFonts w:ascii="Times New Roman" w:eastAsia="Times New Roman" w:hAnsi="Times New Roman"/>
          <w:color w:val="000000"/>
          <w:sz w:val="24"/>
          <w:szCs w:val="24"/>
          <w:lang w:eastAsia="uk-UA"/>
        </w:rPr>
        <w:t xml:space="preserve">Литвин І.М., Хронік Т.Є., </w:t>
      </w:r>
      <w:proofErr w:type="spellStart"/>
      <w:r w:rsidRPr="00C82529">
        <w:rPr>
          <w:rFonts w:ascii="Times New Roman" w:eastAsia="Times New Roman" w:hAnsi="Times New Roman"/>
          <w:color w:val="000000"/>
          <w:sz w:val="24"/>
          <w:szCs w:val="24"/>
          <w:lang w:eastAsia="uk-UA"/>
        </w:rPr>
        <w:t>Томіленко</w:t>
      </w:r>
      <w:proofErr w:type="spellEnd"/>
      <w:r w:rsidRPr="00C82529">
        <w:rPr>
          <w:rFonts w:ascii="Times New Roman" w:eastAsia="Times New Roman" w:hAnsi="Times New Roman"/>
          <w:color w:val="000000"/>
          <w:sz w:val="24"/>
          <w:szCs w:val="24"/>
          <w:lang w:eastAsia="uk-UA"/>
        </w:rPr>
        <w:t xml:space="preserve"> О.В.)Рекомендовано Міністерством освіти і науки України (Лист МОН від 25.08.2020 №1/9-469)</w:t>
      </w:r>
    </w:p>
    <w:p w14:paraId="3F58A965" w14:textId="5E298090" w:rsidR="00496393" w:rsidRPr="00C82529" w:rsidRDefault="00496393" w:rsidP="00496393">
      <w:pPr>
        <w:spacing w:after="16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Модельна навчальна програма «Історія України. 7-9 класи» для спеціальних закладів загальної середньої освіти для дітей із порушеннями інтелектуального розвитку та закладів загальної середньої освіти зі спеціальними класами для дітей із порушеннями інтелектуального розвитку (автор Косенко Ю.М.)«Рекомендовано Міністерством освіти і науки України» (наказ Міністерства освіти і науки України від 25 вересня 2024 року № 1377) </w:t>
      </w:r>
    </w:p>
    <w:p w14:paraId="476766C6" w14:textId="77777777" w:rsidR="00496393" w:rsidRPr="00C82529" w:rsidRDefault="00496393" w:rsidP="00496393">
      <w:pPr>
        <w:spacing w:after="0" w:line="240" w:lineRule="auto"/>
        <w:jc w:val="center"/>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u w:val="single"/>
          <w:lang w:eastAsia="uk-UA"/>
        </w:rPr>
        <w:t>5-9 класи НУШ</w:t>
      </w:r>
    </w:p>
    <w:p w14:paraId="64DEA706"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Українська мова</w:t>
      </w:r>
    </w:p>
    <w:p w14:paraId="4CBA7D00"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lastRenderedPageBreak/>
        <w:t>Модельна навчальна програма «Українська мова. 5-6 класи» для закладів загальної середньої освіти (</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 Заболотний О.В. та ін.) рекомендована наказом Міністерства освіти і науки України від 12.07.2021 № 795</w:t>
      </w:r>
    </w:p>
    <w:p w14:paraId="295A5174"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«Українська мова. 7-9 класи» для закладів загальної середньої освіти (автори: Заболотний О.В., Заболотний В.В., </w:t>
      </w:r>
      <w:proofErr w:type="spellStart"/>
      <w:r w:rsidRPr="00C82529">
        <w:rPr>
          <w:rFonts w:ascii="Times New Roman" w:eastAsia="Times New Roman" w:hAnsi="Times New Roman"/>
          <w:color w:val="000000"/>
          <w:sz w:val="24"/>
          <w:szCs w:val="24"/>
          <w:lang w:eastAsia="uk-UA"/>
        </w:rPr>
        <w:t>Лавринчук</w:t>
      </w:r>
      <w:proofErr w:type="spellEnd"/>
      <w:r w:rsidRPr="00C82529">
        <w:rPr>
          <w:rFonts w:ascii="Times New Roman" w:eastAsia="Times New Roman" w:hAnsi="Times New Roman"/>
          <w:color w:val="000000"/>
          <w:sz w:val="24"/>
          <w:szCs w:val="24"/>
          <w:lang w:eastAsia="uk-UA"/>
        </w:rPr>
        <w:t xml:space="preserve"> В.П. та ін.)</w:t>
      </w:r>
    </w:p>
    <w:p w14:paraId="08F38A90"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 </w:t>
      </w:r>
    </w:p>
    <w:p w14:paraId="02176B5E"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Українська література</w:t>
      </w:r>
    </w:p>
    <w:p w14:paraId="577E9956"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Модельна навчальна програма «Українська література. 5-6 класи» для закладів загальної середньої освіти (</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 Яценко Т.О. та ін.) рекомендована наказом МОН України від 12.07.2021 №795</w:t>
      </w:r>
    </w:p>
    <w:p w14:paraId="2ECD6E2F"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«Українська література. 7-9 класи» для закладів загальної середньої освіти (автори: Яценко Т.О., </w:t>
      </w:r>
      <w:proofErr w:type="spellStart"/>
      <w:r w:rsidRPr="00C82529">
        <w:rPr>
          <w:rFonts w:ascii="Times New Roman" w:eastAsia="Times New Roman" w:hAnsi="Times New Roman"/>
          <w:color w:val="000000"/>
          <w:sz w:val="24"/>
          <w:szCs w:val="24"/>
          <w:lang w:eastAsia="uk-UA"/>
        </w:rPr>
        <w:t>Пахаренко</w:t>
      </w:r>
      <w:proofErr w:type="spellEnd"/>
      <w:r w:rsidRPr="00C82529">
        <w:rPr>
          <w:rFonts w:ascii="Times New Roman" w:eastAsia="Times New Roman" w:hAnsi="Times New Roman"/>
          <w:color w:val="000000"/>
          <w:sz w:val="24"/>
          <w:szCs w:val="24"/>
          <w:lang w:eastAsia="uk-UA"/>
        </w:rPr>
        <w:t xml:space="preserve"> В.І., </w:t>
      </w:r>
      <w:proofErr w:type="spellStart"/>
      <w:r w:rsidRPr="00C82529">
        <w:rPr>
          <w:rFonts w:ascii="Times New Roman" w:eastAsia="Times New Roman" w:hAnsi="Times New Roman"/>
          <w:color w:val="000000"/>
          <w:sz w:val="24"/>
          <w:szCs w:val="24"/>
          <w:lang w:eastAsia="uk-UA"/>
        </w:rPr>
        <w:t>Слижук</w:t>
      </w:r>
      <w:proofErr w:type="spellEnd"/>
      <w:r w:rsidRPr="00C82529">
        <w:rPr>
          <w:rFonts w:ascii="Times New Roman" w:eastAsia="Times New Roman" w:hAnsi="Times New Roman"/>
          <w:color w:val="000000"/>
          <w:sz w:val="24"/>
          <w:szCs w:val="24"/>
          <w:lang w:eastAsia="uk-UA"/>
        </w:rPr>
        <w:t xml:space="preserve"> О.А., </w:t>
      </w:r>
      <w:proofErr w:type="spellStart"/>
      <w:r w:rsidRPr="00C82529">
        <w:rPr>
          <w:rFonts w:ascii="Times New Roman" w:eastAsia="Times New Roman" w:hAnsi="Times New Roman"/>
          <w:color w:val="000000"/>
          <w:sz w:val="24"/>
          <w:szCs w:val="24"/>
          <w:lang w:eastAsia="uk-UA"/>
        </w:rPr>
        <w:t>Тригуб</w:t>
      </w:r>
      <w:proofErr w:type="spellEnd"/>
      <w:r w:rsidRPr="00C82529">
        <w:rPr>
          <w:rFonts w:ascii="Times New Roman" w:eastAsia="Times New Roman" w:hAnsi="Times New Roman"/>
          <w:color w:val="000000"/>
          <w:sz w:val="24"/>
          <w:szCs w:val="24"/>
          <w:lang w:eastAsia="uk-UA"/>
        </w:rPr>
        <w:t xml:space="preserve"> І.А.).</w:t>
      </w:r>
    </w:p>
    <w:p w14:paraId="1A08C7CF"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p>
    <w:p w14:paraId="5DE615A8"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Зарубіжна література</w:t>
      </w:r>
    </w:p>
    <w:p w14:paraId="5ED9B67B"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 </w:t>
      </w:r>
      <w:r w:rsidRPr="00C82529">
        <w:rPr>
          <w:rFonts w:ascii="Times New Roman" w:eastAsia="Times New Roman" w:hAnsi="Times New Roman"/>
          <w:color w:val="000000"/>
          <w:sz w:val="24"/>
          <w:szCs w:val="24"/>
          <w:lang w:eastAsia="uk-UA"/>
        </w:rPr>
        <w:t>«Зарубіжна література. 5–9 класи»</w:t>
      </w:r>
      <w:r w:rsidRPr="00C82529">
        <w:rPr>
          <w:rFonts w:ascii="Times New Roman" w:eastAsia="Times New Roman" w:hAnsi="Times New Roman"/>
          <w:b/>
          <w:bCs/>
          <w:color w:val="000000"/>
          <w:sz w:val="24"/>
          <w:szCs w:val="24"/>
          <w:lang w:eastAsia="uk-UA"/>
        </w:rPr>
        <w:t xml:space="preserve"> </w:t>
      </w:r>
      <w:r w:rsidRPr="00C82529">
        <w:rPr>
          <w:rFonts w:ascii="Times New Roman" w:eastAsia="Times New Roman" w:hAnsi="Times New Roman"/>
          <w:color w:val="000000"/>
          <w:sz w:val="24"/>
          <w:szCs w:val="24"/>
          <w:lang w:eastAsia="uk-UA"/>
        </w:rPr>
        <w:t xml:space="preserve">для закладів загальної середньої освіти (у редакції 2023 року) (автори </w:t>
      </w:r>
      <w:proofErr w:type="spellStart"/>
      <w:r w:rsidRPr="00C82529">
        <w:rPr>
          <w:rFonts w:ascii="Times New Roman" w:eastAsia="Times New Roman" w:hAnsi="Times New Roman"/>
          <w:color w:val="000000"/>
          <w:sz w:val="24"/>
          <w:szCs w:val="24"/>
          <w:lang w:eastAsia="uk-UA"/>
        </w:rPr>
        <w:t>Ніколенко</w:t>
      </w:r>
      <w:proofErr w:type="spellEnd"/>
      <w:r w:rsidRPr="00C82529">
        <w:rPr>
          <w:rFonts w:ascii="Times New Roman" w:eastAsia="Times New Roman" w:hAnsi="Times New Roman"/>
          <w:color w:val="000000"/>
          <w:sz w:val="24"/>
          <w:szCs w:val="24"/>
          <w:lang w:eastAsia="uk-UA"/>
        </w:rPr>
        <w:t xml:space="preserve"> О. М., Ісаєва О. О., Клименко Ж. В., </w:t>
      </w:r>
      <w:proofErr w:type="spellStart"/>
      <w:r w:rsidRPr="00C82529">
        <w:rPr>
          <w:rFonts w:ascii="Times New Roman" w:eastAsia="Times New Roman" w:hAnsi="Times New Roman"/>
          <w:color w:val="000000"/>
          <w:sz w:val="24"/>
          <w:szCs w:val="24"/>
          <w:lang w:eastAsia="uk-UA"/>
        </w:rPr>
        <w:t>Мацевко-Бекерська</w:t>
      </w:r>
      <w:proofErr w:type="spellEnd"/>
      <w:r w:rsidRPr="00C82529">
        <w:rPr>
          <w:rFonts w:ascii="Times New Roman" w:eastAsia="Times New Roman" w:hAnsi="Times New Roman"/>
          <w:color w:val="000000"/>
          <w:sz w:val="24"/>
          <w:szCs w:val="24"/>
          <w:lang w:eastAsia="uk-UA"/>
        </w:rPr>
        <w:t xml:space="preserve"> Л.В., </w:t>
      </w:r>
      <w:proofErr w:type="spellStart"/>
      <w:r w:rsidRPr="00C82529">
        <w:rPr>
          <w:rFonts w:ascii="Times New Roman" w:eastAsia="Times New Roman" w:hAnsi="Times New Roman"/>
          <w:color w:val="000000"/>
          <w:sz w:val="24"/>
          <w:szCs w:val="24"/>
          <w:lang w:eastAsia="uk-UA"/>
        </w:rPr>
        <w:t>Юлдашева</w:t>
      </w:r>
      <w:proofErr w:type="spellEnd"/>
      <w:r w:rsidRPr="00C82529">
        <w:rPr>
          <w:rFonts w:ascii="Times New Roman" w:eastAsia="Times New Roman" w:hAnsi="Times New Roman"/>
          <w:color w:val="000000"/>
          <w:sz w:val="24"/>
          <w:szCs w:val="24"/>
          <w:lang w:eastAsia="uk-UA"/>
        </w:rPr>
        <w:t xml:space="preserve"> Л. П., </w:t>
      </w:r>
      <w:proofErr w:type="spellStart"/>
      <w:r w:rsidRPr="00C82529">
        <w:rPr>
          <w:rFonts w:ascii="Times New Roman" w:eastAsia="Times New Roman" w:hAnsi="Times New Roman"/>
          <w:color w:val="000000"/>
          <w:sz w:val="24"/>
          <w:szCs w:val="24"/>
          <w:lang w:eastAsia="uk-UA"/>
        </w:rPr>
        <w:t>Рудніцька</w:t>
      </w:r>
      <w:proofErr w:type="spellEnd"/>
      <w:r w:rsidRPr="00C82529">
        <w:rPr>
          <w:rFonts w:ascii="Times New Roman" w:eastAsia="Times New Roman" w:hAnsi="Times New Roman"/>
          <w:color w:val="000000"/>
          <w:sz w:val="24"/>
          <w:szCs w:val="24"/>
          <w:lang w:eastAsia="uk-UA"/>
        </w:rPr>
        <w:t xml:space="preserve"> Н. П., </w:t>
      </w:r>
      <w:proofErr w:type="spellStart"/>
      <w:r w:rsidRPr="00C82529">
        <w:rPr>
          <w:rFonts w:ascii="Times New Roman" w:eastAsia="Times New Roman" w:hAnsi="Times New Roman"/>
          <w:color w:val="000000"/>
          <w:sz w:val="24"/>
          <w:szCs w:val="24"/>
          <w:lang w:eastAsia="uk-UA"/>
        </w:rPr>
        <w:t>Туряниця</w:t>
      </w:r>
      <w:proofErr w:type="spellEnd"/>
      <w:r w:rsidRPr="00C82529">
        <w:rPr>
          <w:rFonts w:ascii="Times New Roman" w:eastAsia="Times New Roman" w:hAnsi="Times New Roman"/>
          <w:color w:val="000000"/>
          <w:sz w:val="24"/>
          <w:szCs w:val="24"/>
          <w:lang w:eastAsia="uk-UA"/>
        </w:rPr>
        <w:t xml:space="preserve"> В. Г., </w:t>
      </w:r>
      <w:proofErr w:type="spellStart"/>
      <w:r w:rsidRPr="00C82529">
        <w:rPr>
          <w:rFonts w:ascii="Times New Roman" w:eastAsia="Times New Roman" w:hAnsi="Times New Roman"/>
          <w:color w:val="000000"/>
          <w:sz w:val="24"/>
          <w:szCs w:val="24"/>
          <w:lang w:eastAsia="uk-UA"/>
        </w:rPr>
        <w:t>Тіхоненко</w:t>
      </w:r>
      <w:proofErr w:type="spellEnd"/>
      <w:r w:rsidRPr="00C82529">
        <w:rPr>
          <w:rFonts w:ascii="Times New Roman" w:eastAsia="Times New Roman" w:hAnsi="Times New Roman"/>
          <w:color w:val="000000"/>
          <w:sz w:val="24"/>
          <w:szCs w:val="24"/>
          <w:lang w:eastAsia="uk-UA"/>
        </w:rPr>
        <w:t xml:space="preserve"> С. О., Вітко М. І., </w:t>
      </w:r>
      <w:proofErr w:type="spellStart"/>
      <w:r w:rsidRPr="00C82529">
        <w:rPr>
          <w:rFonts w:ascii="Times New Roman" w:eastAsia="Times New Roman" w:hAnsi="Times New Roman"/>
          <w:color w:val="000000"/>
          <w:sz w:val="24"/>
          <w:szCs w:val="24"/>
          <w:lang w:eastAsia="uk-UA"/>
        </w:rPr>
        <w:t>Джангобекова</w:t>
      </w:r>
      <w:proofErr w:type="spellEnd"/>
      <w:r w:rsidRPr="00C82529">
        <w:rPr>
          <w:rFonts w:ascii="Times New Roman" w:eastAsia="Times New Roman" w:hAnsi="Times New Roman"/>
          <w:color w:val="000000"/>
          <w:sz w:val="24"/>
          <w:szCs w:val="24"/>
          <w:lang w:eastAsia="uk-UA"/>
        </w:rPr>
        <w:t xml:space="preserve"> Т. А.) (наказ Міністерства освіти і науки України від 10 жовтня 2023 року №1226)</w:t>
      </w:r>
    </w:p>
    <w:p w14:paraId="613A6E77"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 </w:t>
      </w:r>
    </w:p>
    <w:p w14:paraId="19ACA6A5"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Іноземні мови</w:t>
      </w:r>
    </w:p>
    <w:p w14:paraId="0F81D280" w14:textId="4AC988D1"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sz w:val="24"/>
          <w:szCs w:val="24"/>
          <w:lang w:eastAsia="uk-UA"/>
        </w:rPr>
        <w:t>для 5-9- х класів</w:t>
      </w:r>
    </w:p>
    <w:p w14:paraId="027521B7"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 xml:space="preserve">Модельна навчальна програма «Іноземна мова 5-9 класи» для закладів загальної середньої освіти (автори: Редько В. Г., </w:t>
      </w:r>
      <w:proofErr w:type="spellStart"/>
      <w:r w:rsidRPr="00C82529">
        <w:rPr>
          <w:rFonts w:ascii="Times New Roman" w:eastAsia="Times New Roman" w:hAnsi="Times New Roman"/>
          <w:sz w:val="24"/>
          <w:szCs w:val="24"/>
          <w:lang w:eastAsia="uk-UA"/>
        </w:rPr>
        <w:t>Шаленко</w:t>
      </w:r>
      <w:proofErr w:type="spellEnd"/>
      <w:r w:rsidRPr="00C82529">
        <w:rPr>
          <w:rFonts w:ascii="Times New Roman" w:eastAsia="Times New Roman" w:hAnsi="Times New Roman"/>
          <w:sz w:val="24"/>
          <w:szCs w:val="24"/>
          <w:lang w:eastAsia="uk-UA"/>
        </w:rPr>
        <w:t xml:space="preserve"> О. П., Сотникова С. І., Коваленко О. Я.,</w:t>
      </w:r>
      <w:proofErr w:type="spellStart"/>
      <w:r w:rsidRPr="00C82529">
        <w:rPr>
          <w:rFonts w:ascii="Times New Roman" w:eastAsia="Times New Roman" w:hAnsi="Times New Roman"/>
          <w:sz w:val="24"/>
          <w:szCs w:val="24"/>
          <w:lang w:eastAsia="uk-UA"/>
        </w:rPr>
        <w:t>Коропецька</w:t>
      </w:r>
      <w:proofErr w:type="spellEnd"/>
      <w:r w:rsidRPr="00C82529">
        <w:rPr>
          <w:rFonts w:ascii="Times New Roman" w:eastAsia="Times New Roman" w:hAnsi="Times New Roman"/>
          <w:sz w:val="24"/>
          <w:szCs w:val="24"/>
          <w:lang w:eastAsia="uk-UA"/>
        </w:rPr>
        <w:t xml:space="preserve"> І. Б., Якоб О. М., </w:t>
      </w:r>
      <w:proofErr w:type="spellStart"/>
      <w:r w:rsidRPr="00C82529">
        <w:rPr>
          <w:rFonts w:ascii="Times New Roman" w:eastAsia="Times New Roman" w:hAnsi="Times New Roman"/>
          <w:sz w:val="24"/>
          <w:szCs w:val="24"/>
          <w:lang w:eastAsia="uk-UA"/>
        </w:rPr>
        <w:t>Самойлюкевич</w:t>
      </w:r>
      <w:proofErr w:type="spellEnd"/>
      <w:r w:rsidRPr="00C82529">
        <w:rPr>
          <w:rFonts w:ascii="Times New Roman" w:eastAsia="Times New Roman" w:hAnsi="Times New Roman"/>
          <w:sz w:val="24"/>
          <w:szCs w:val="24"/>
          <w:lang w:eastAsia="uk-UA"/>
        </w:rPr>
        <w:t xml:space="preserve"> І. В., Добра О. М., </w:t>
      </w:r>
      <w:proofErr w:type="spellStart"/>
      <w:r w:rsidRPr="00C82529">
        <w:rPr>
          <w:rFonts w:ascii="Times New Roman" w:eastAsia="Times New Roman" w:hAnsi="Times New Roman"/>
          <w:sz w:val="24"/>
          <w:szCs w:val="24"/>
          <w:lang w:eastAsia="uk-UA"/>
        </w:rPr>
        <w:t>Кіор</w:t>
      </w:r>
      <w:proofErr w:type="spellEnd"/>
      <w:r w:rsidRPr="00C82529">
        <w:rPr>
          <w:rFonts w:ascii="Times New Roman" w:eastAsia="Times New Roman" w:hAnsi="Times New Roman"/>
          <w:sz w:val="24"/>
          <w:szCs w:val="24"/>
          <w:lang w:eastAsia="uk-UA"/>
        </w:rPr>
        <w:t xml:space="preserve"> Т. М.) «Рекомендованою Міністерством освіти і науки України» наказ Міністерства освіти і науки України від 12.07.2021 №795)</w:t>
      </w:r>
    </w:p>
    <w:p w14:paraId="629B1935" w14:textId="30A27778" w:rsidR="00496393" w:rsidRPr="00C82529" w:rsidRDefault="00496393" w:rsidP="00496393">
      <w:pPr>
        <w:spacing w:after="0" w:line="240" w:lineRule="auto"/>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для 8-х класів  у 2026-2027 р. і далі</w:t>
      </w:r>
    </w:p>
    <w:p w14:paraId="7322FB24" w14:textId="77777777" w:rsidR="00496393" w:rsidRPr="00C82529" w:rsidRDefault="00496393" w:rsidP="00496393">
      <w:pPr>
        <w:spacing w:after="0" w:line="240" w:lineRule="auto"/>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Модельна навчальна програма «Іноземна мова. 5-9 класи» для закладів загальної середньої освіти (</w:t>
      </w:r>
      <w:proofErr w:type="spellStart"/>
      <w:r w:rsidRPr="00C82529">
        <w:rPr>
          <w:rFonts w:ascii="Times New Roman" w:eastAsia="Times New Roman" w:hAnsi="Times New Roman"/>
          <w:sz w:val="24"/>
          <w:szCs w:val="24"/>
          <w:lang w:eastAsia="uk-UA"/>
        </w:rPr>
        <w:t>авт</w:t>
      </w:r>
      <w:proofErr w:type="spellEnd"/>
      <w:r w:rsidRPr="00C82529">
        <w:rPr>
          <w:rFonts w:ascii="Times New Roman" w:eastAsia="Times New Roman" w:hAnsi="Times New Roman"/>
          <w:sz w:val="24"/>
          <w:szCs w:val="24"/>
          <w:lang w:eastAsia="uk-UA"/>
        </w:rPr>
        <w:t xml:space="preserve">.: </w:t>
      </w:r>
      <w:proofErr w:type="spellStart"/>
      <w:r w:rsidRPr="00C82529">
        <w:rPr>
          <w:rFonts w:ascii="Times New Roman" w:eastAsia="Times New Roman" w:hAnsi="Times New Roman"/>
          <w:sz w:val="24"/>
          <w:szCs w:val="24"/>
          <w:lang w:eastAsia="uk-UA"/>
        </w:rPr>
        <w:t>Зимомря</w:t>
      </w:r>
      <w:proofErr w:type="spellEnd"/>
      <w:r w:rsidRPr="00C82529">
        <w:rPr>
          <w:rFonts w:ascii="Times New Roman" w:eastAsia="Times New Roman" w:hAnsi="Times New Roman"/>
          <w:sz w:val="24"/>
          <w:szCs w:val="24"/>
          <w:lang w:eastAsia="uk-UA"/>
        </w:rPr>
        <w:t xml:space="preserve"> І. М., </w:t>
      </w:r>
      <w:proofErr w:type="spellStart"/>
      <w:r w:rsidRPr="00C82529">
        <w:rPr>
          <w:rFonts w:ascii="Times New Roman" w:eastAsia="Times New Roman" w:hAnsi="Times New Roman"/>
          <w:sz w:val="24"/>
          <w:szCs w:val="24"/>
          <w:lang w:eastAsia="uk-UA"/>
        </w:rPr>
        <w:t>Мойсюк</w:t>
      </w:r>
      <w:proofErr w:type="spellEnd"/>
      <w:r w:rsidRPr="00C82529">
        <w:rPr>
          <w:rFonts w:ascii="Times New Roman" w:eastAsia="Times New Roman" w:hAnsi="Times New Roman"/>
          <w:sz w:val="24"/>
          <w:szCs w:val="24"/>
          <w:lang w:eastAsia="uk-UA"/>
        </w:rPr>
        <w:t xml:space="preserve"> В. А, </w:t>
      </w:r>
      <w:proofErr w:type="spellStart"/>
      <w:r w:rsidRPr="00C82529">
        <w:rPr>
          <w:rFonts w:ascii="Times New Roman" w:eastAsia="Times New Roman" w:hAnsi="Times New Roman"/>
          <w:sz w:val="24"/>
          <w:szCs w:val="24"/>
          <w:lang w:eastAsia="uk-UA"/>
        </w:rPr>
        <w:t>Тріфан</w:t>
      </w:r>
      <w:proofErr w:type="spellEnd"/>
      <w:r w:rsidRPr="00C82529">
        <w:rPr>
          <w:rFonts w:ascii="Times New Roman" w:eastAsia="Times New Roman" w:hAnsi="Times New Roman"/>
          <w:sz w:val="24"/>
          <w:szCs w:val="24"/>
          <w:lang w:eastAsia="uk-UA"/>
        </w:rPr>
        <w:t xml:space="preserve"> М. С., </w:t>
      </w:r>
      <w:proofErr w:type="spellStart"/>
      <w:r w:rsidRPr="00C82529">
        <w:rPr>
          <w:rFonts w:ascii="Times New Roman" w:eastAsia="Times New Roman" w:hAnsi="Times New Roman"/>
          <w:sz w:val="24"/>
          <w:szCs w:val="24"/>
          <w:lang w:eastAsia="uk-UA"/>
        </w:rPr>
        <w:t>Унгурян</w:t>
      </w:r>
      <w:proofErr w:type="spellEnd"/>
      <w:r w:rsidRPr="00C82529">
        <w:rPr>
          <w:rFonts w:ascii="Times New Roman" w:eastAsia="Times New Roman" w:hAnsi="Times New Roman"/>
          <w:sz w:val="24"/>
          <w:szCs w:val="24"/>
          <w:lang w:eastAsia="uk-UA"/>
        </w:rPr>
        <w:t xml:space="preserve"> І. К., </w:t>
      </w:r>
      <w:proofErr w:type="spellStart"/>
      <w:r w:rsidRPr="00C82529">
        <w:rPr>
          <w:rFonts w:ascii="Times New Roman" w:eastAsia="Times New Roman" w:hAnsi="Times New Roman"/>
          <w:sz w:val="24"/>
          <w:szCs w:val="24"/>
          <w:lang w:eastAsia="uk-UA"/>
        </w:rPr>
        <w:t>Яковчук</w:t>
      </w:r>
      <w:proofErr w:type="spellEnd"/>
      <w:r w:rsidRPr="00C82529">
        <w:rPr>
          <w:rFonts w:ascii="Times New Roman" w:eastAsia="Times New Roman" w:hAnsi="Times New Roman"/>
          <w:sz w:val="24"/>
          <w:szCs w:val="24"/>
          <w:lang w:eastAsia="uk-UA"/>
        </w:rPr>
        <w:t xml:space="preserve"> М. В.). «Рекомендовано Міністерством освіти і науки України» (наказ Міністерства освіти і науки України від 12.07.2021 №795).</w:t>
      </w:r>
    </w:p>
    <w:p w14:paraId="200992B6" w14:textId="77777777" w:rsidR="00496393" w:rsidRPr="00C82529" w:rsidRDefault="00496393" w:rsidP="00496393">
      <w:pPr>
        <w:spacing w:after="0" w:line="240" w:lineRule="auto"/>
        <w:rPr>
          <w:rFonts w:ascii="Times New Roman" w:eastAsia="Times New Roman" w:hAnsi="Times New Roman"/>
          <w:sz w:val="24"/>
          <w:szCs w:val="24"/>
          <w:lang w:eastAsia="uk-UA"/>
        </w:rPr>
      </w:pPr>
    </w:p>
    <w:p w14:paraId="2A4E02B2"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для 5-9 класів (друга іноземна мова)</w:t>
      </w:r>
    </w:p>
    <w:p w14:paraId="0DCA3172"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Модельна навчальна програма «Друга іноземна мова. 5-9 класи» для закладів загальної середньої освіти (</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 xml:space="preserve">. Редько В. Г., </w:t>
      </w:r>
      <w:proofErr w:type="spellStart"/>
      <w:r w:rsidRPr="00C82529">
        <w:rPr>
          <w:rFonts w:ascii="Times New Roman" w:eastAsia="Times New Roman" w:hAnsi="Times New Roman"/>
          <w:color w:val="000000"/>
          <w:sz w:val="24"/>
          <w:szCs w:val="24"/>
          <w:lang w:eastAsia="uk-UA"/>
        </w:rPr>
        <w:t>Шаленко</w:t>
      </w:r>
      <w:proofErr w:type="spellEnd"/>
      <w:r w:rsidRPr="00C82529">
        <w:rPr>
          <w:rFonts w:ascii="Times New Roman" w:eastAsia="Times New Roman" w:hAnsi="Times New Roman"/>
          <w:color w:val="000000"/>
          <w:sz w:val="24"/>
          <w:szCs w:val="24"/>
          <w:lang w:eastAsia="uk-UA"/>
        </w:rPr>
        <w:t xml:space="preserve"> О. П., Сотникова С. І., Коваленко О. Я., </w:t>
      </w:r>
      <w:proofErr w:type="spellStart"/>
      <w:r w:rsidRPr="00C82529">
        <w:rPr>
          <w:rFonts w:ascii="Times New Roman" w:eastAsia="Times New Roman" w:hAnsi="Times New Roman"/>
          <w:color w:val="000000"/>
          <w:sz w:val="24"/>
          <w:szCs w:val="24"/>
          <w:lang w:eastAsia="uk-UA"/>
        </w:rPr>
        <w:t>Коропецька</w:t>
      </w:r>
      <w:proofErr w:type="spellEnd"/>
      <w:r w:rsidRPr="00C82529">
        <w:rPr>
          <w:rFonts w:ascii="Times New Roman" w:eastAsia="Times New Roman" w:hAnsi="Times New Roman"/>
          <w:color w:val="000000"/>
          <w:sz w:val="24"/>
          <w:szCs w:val="24"/>
          <w:lang w:eastAsia="uk-UA"/>
        </w:rPr>
        <w:t xml:space="preserve"> І. Б., Якоб О. М., </w:t>
      </w:r>
      <w:proofErr w:type="spellStart"/>
      <w:r w:rsidRPr="00C82529">
        <w:rPr>
          <w:rFonts w:ascii="Times New Roman" w:eastAsia="Times New Roman" w:hAnsi="Times New Roman"/>
          <w:color w:val="000000"/>
          <w:sz w:val="24"/>
          <w:szCs w:val="24"/>
          <w:lang w:eastAsia="uk-UA"/>
        </w:rPr>
        <w:t>Самойлюкевич</w:t>
      </w:r>
      <w:proofErr w:type="spellEnd"/>
      <w:r w:rsidRPr="00C82529">
        <w:rPr>
          <w:rFonts w:ascii="Times New Roman" w:eastAsia="Times New Roman" w:hAnsi="Times New Roman"/>
          <w:color w:val="000000"/>
          <w:sz w:val="24"/>
          <w:szCs w:val="24"/>
          <w:lang w:eastAsia="uk-UA"/>
        </w:rPr>
        <w:t xml:space="preserve"> І. В., Добра О. М., </w:t>
      </w:r>
      <w:proofErr w:type="spellStart"/>
      <w:r w:rsidRPr="00C82529">
        <w:rPr>
          <w:rFonts w:ascii="Times New Roman" w:eastAsia="Times New Roman" w:hAnsi="Times New Roman"/>
          <w:color w:val="000000"/>
          <w:sz w:val="24"/>
          <w:szCs w:val="24"/>
          <w:lang w:eastAsia="uk-UA"/>
        </w:rPr>
        <w:t>Кіор</w:t>
      </w:r>
      <w:proofErr w:type="spellEnd"/>
      <w:r w:rsidRPr="00C82529">
        <w:rPr>
          <w:rFonts w:ascii="Times New Roman" w:eastAsia="Times New Roman" w:hAnsi="Times New Roman"/>
          <w:color w:val="000000"/>
          <w:sz w:val="24"/>
          <w:szCs w:val="24"/>
          <w:lang w:eastAsia="uk-UA"/>
        </w:rPr>
        <w:t xml:space="preserve"> Т. М., </w:t>
      </w:r>
      <w:proofErr w:type="spellStart"/>
      <w:r w:rsidRPr="00C82529">
        <w:rPr>
          <w:rFonts w:ascii="Times New Roman" w:eastAsia="Times New Roman" w:hAnsi="Times New Roman"/>
          <w:color w:val="000000"/>
          <w:sz w:val="24"/>
          <w:szCs w:val="24"/>
          <w:lang w:eastAsia="uk-UA"/>
        </w:rPr>
        <w:t>Мацькович</w:t>
      </w:r>
      <w:proofErr w:type="spellEnd"/>
      <w:r w:rsidRPr="00C82529">
        <w:rPr>
          <w:rFonts w:ascii="Times New Roman" w:eastAsia="Times New Roman" w:hAnsi="Times New Roman"/>
          <w:color w:val="000000"/>
          <w:sz w:val="24"/>
          <w:szCs w:val="24"/>
          <w:lang w:eastAsia="uk-UA"/>
        </w:rPr>
        <w:t xml:space="preserve"> М. Р., </w:t>
      </w:r>
      <w:proofErr w:type="spellStart"/>
      <w:r w:rsidRPr="00C82529">
        <w:rPr>
          <w:rFonts w:ascii="Times New Roman" w:eastAsia="Times New Roman" w:hAnsi="Times New Roman"/>
          <w:color w:val="000000"/>
          <w:sz w:val="24"/>
          <w:szCs w:val="24"/>
          <w:lang w:eastAsia="uk-UA"/>
        </w:rPr>
        <w:t>Глинюк</w:t>
      </w:r>
      <w:proofErr w:type="spellEnd"/>
      <w:r w:rsidRPr="00C82529">
        <w:rPr>
          <w:rFonts w:ascii="Times New Roman" w:eastAsia="Times New Roman" w:hAnsi="Times New Roman"/>
          <w:color w:val="000000"/>
          <w:sz w:val="24"/>
          <w:szCs w:val="24"/>
          <w:lang w:eastAsia="uk-UA"/>
        </w:rPr>
        <w:t xml:space="preserve"> Л. М., Браун Є. Л.) (наказ Міністерства освіти і науки України від 12.07.2021 №795)</w:t>
      </w:r>
    </w:p>
    <w:p w14:paraId="20D7A088"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0B364B24"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Історія і громадянська освіта</w:t>
      </w:r>
    </w:p>
    <w:p w14:paraId="3CED4D5D"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«Досліджуємо історію і суспільство. 5-6 класи (інтегрований курс)» автори Васильків І.Д., </w:t>
      </w:r>
      <w:proofErr w:type="spellStart"/>
      <w:r w:rsidRPr="00C82529">
        <w:rPr>
          <w:rFonts w:ascii="Times New Roman" w:eastAsia="Times New Roman" w:hAnsi="Times New Roman"/>
          <w:color w:val="000000"/>
          <w:sz w:val="24"/>
          <w:szCs w:val="24"/>
          <w:lang w:eastAsia="uk-UA"/>
        </w:rPr>
        <w:t>Димій</w:t>
      </w:r>
      <w:proofErr w:type="spellEnd"/>
      <w:r w:rsidRPr="00C82529">
        <w:rPr>
          <w:rFonts w:ascii="Times New Roman" w:eastAsia="Times New Roman" w:hAnsi="Times New Roman"/>
          <w:color w:val="000000"/>
          <w:sz w:val="24"/>
          <w:szCs w:val="24"/>
          <w:lang w:eastAsia="uk-UA"/>
        </w:rPr>
        <w:t xml:space="preserve"> І.С., Шеремета Р.В.) (наказ Міністерства освіти і науки України від 12.07.2021 №795)</w:t>
      </w:r>
    </w:p>
    <w:p w14:paraId="76BDC5D8"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«Історія: Україна і світ. 7–9 класи (інтегрований курс)» (варіант 2) для закладів загальної середньої освіти (автори: Власова Н.С., </w:t>
      </w:r>
      <w:proofErr w:type="spellStart"/>
      <w:r w:rsidRPr="00C82529">
        <w:rPr>
          <w:rFonts w:ascii="Times New Roman" w:eastAsia="Times New Roman" w:hAnsi="Times New Roman"/>
          <w:color w:val="000000"/>
          <w:sz w:val="24"/>
          <w:szCs w:val="24"/>
          <w:lang w:eastAsia="uk-UA"/>
        </w:rPr>
        <w:t>Желіба</w:t>
      </w:r>
      <w:proofErr w:type="spellEnd"/>
      <w:r w:rsidRPr="00C82529">
        <w:rPr>
          <w:rFonts w:ascii="Times New Roman" w:eastAsia="Times New Roman" w:hAnsi="Times New Roman"/>
          <w:color w:val="000000"/>
          <w:sz w:val="24"/>
          <w:szCs w:val="24"/>
          <w:lang w:eastAsia="uk-UA"/>
        </w:rPr>
        <w:t xml:space="preserve"> О.В., </w:t>
      </w:r>
      <w:proofErr w:type="spellStart"/>
      <w:r w:rsidRPr="00C82529">
        <w:rPr>
          <w:rFonts w:ascii="Times New Roman" w:eastAsia="Times New Roman" w:hAnsi="Times New Roman"/>
          <w:color w:val="000000"/>
          <w:sz w:val="24"/>
          <w:szCs w:val="24"/>
          <w:lang w:eastAsia="uk-UA"/>
        </w:rPr>
        <w:t>Кронгауз</w:t>
      </w:r>
      <w:proofErr w:type="spellEnd"/>
      <w:r w:rsidRPr="00C82529">
        <w:rPr>
          <w:rFonts w:ascii="Times New Roman" w:eastAsia="Times New Roman" w:hAnsi="Times New Roman"/>
          <w:color w:val="000000"/>
          <w:sz w:val="24"/>
          <w:szCs w:val="24"/>
          <w:lang w:eastAsia="uk-UA"/>
        </w:rPr>
        <w:t xml:space="preserve"> В.О., </w:t>
      </w:r>
      <w:proofErr w:type="spellStart"/>
      <w:r w:rsidRPr="00C82529">
        <w:rPr>
          <w:rFonts w:ascii="Times New Roman" w:eastAsia="Times New Roman" w:hAnsi="Times New Roman"/>
          <w:color w:val="000000"/>
          <w:sz w:val="24"/>
          <w:szCs w:val="24"/>
          <w:lang w:eastAsia="uk-UA"/>
        </w:rPr>
        <w:t>Секиринський</w:t>
      </w:r>
      <w:proofErr w:type="spellEnd"/>
      <w:r w:rsidRPr="00C82529">
        <w:rPr>
          <w:rFonts w:ascii="Times New Roman" w:eastAsia="Times New Roman" w:hAnsi="Times New Roman"/>
          <w:color w:val="000000"/>
          <w:sz w:val="24"/>
          <w:szCs w:val="24"/>
          <w:lang w:eastAsia="uk-UA"/>
        </w:rPr>
        <w:t xml:space="preserve"> Д.О., Щупак І. Я.)</w:t>
      </w:r>
    </w:p>
    <w:p w14:paraId="7BD598E5" w14:textId="77777777" w:rsidR="00496393" w:rsidRPr="00C82529" w:rsidRDefault="00496393" w:rsidP="00496393">
      <w:pPr>
        <w:spacing w:after="0" w:line="240" w:lineRule="auto"/>
        <w:jc w:val="both"/>
        <w:rPr>
          <w:rFonts w:ascii="Times New Roman" w:eastAsia="Times New Roman" w:hAnsi="Times New Roman"/>
          <w:b/>
          <w:bCs/>
          <w:i/>
          <w:iCs/>
          <w:color w:val="000000"/>
          <w:sz w:val="24"/>
          <w:szCs w:val="24"/>
          <w:lang w:eastAsia="uk-UA"/>
        </w:rPr>
      </w:pPr>
    </w:p>
    <w:p w14:paraId="695BE03C" w14:textId="187FD9DC"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Етика </w:t>
      </w:r>
    </w:p>
    <w:p w14:paraId="04B645E0"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«Етика. 5-6 класи» (автори </w:t>
      </w:r>
      <w:proofErr w:type="spellStart"/>
      <w:r w:rsidRPr="00C82529">
        <w:rPr>
          <w:rFonts w:ascii="Times New Roman" w:eastAsia="Times New Roman" w:hAnsi="Times New Roman"/>
          <w:color w:val="000000"/>
          <w:sz w:val="24"/>
          <w:szCs w:val="24"/>
          <w:lang w:eastAsia="uk-UA"/>
        </w:rPr>
        <w:t>Пометун</w:t>
      </w:r>
      <w:proofErr w:type="spellEnd"/>
      <w:r w:rsidRPr="00C82529">
        <w:rPr>
          <w:rFonts w:ascii="Times New Roman" w:eastAsia="Times New Roman" w:hAnsi="Times New Roman"/>
          <w:color w:val="000000"/>
          <w:sz w:val="24"/>
          <w:szCs w:val="24"/>
          <w:lang w:eastAsia="uk-UA"/>
        </w:rPr>
        <w:t xml:space="preserve"> О.І., </w:t>
      </w:r>
      <w:proofErr w:type="spellStart"/>
      <w:r w:rsidRPr="00C82529">
        <w:rPr>
          <w:rFonts w:ascii="Times New Roman" w:eastAsia="Times New Roman" w:hAnsi="Times New Roman"/>
          <w:color w:val="000000"/>
          <w:sz w:val="24"/>
          <w:szCs w:val="24"/>
          <w:lang w:eastAsia="uk-UA"/>
        </w:rPr>
        <w:t>Ремех</w:t>
      </w:r>
      <w:proofErr w:type="spellEnd"/>
      <w:r w:rsidRPr="00C82529">
        <w:rPr>
          <w:rFonts w:ascii="Times New Roman" w:eastAsia="Times New Roman" w:hAnsi="Times New Roman"/>
          <w:color w:val="000000"/>
          <w:sz w:val="24"/>
          <w:szCs w:val="24"/>
          <w:lang w:eastAsia="uk-UA"/>
        </w:rPr>
        <w:t xml:space="preserve"> Т.О., </w:t>
      </w:r>
      <w:proofErr w:type="spellStart"/>
      <w:r w:rsidRPr="00C82529">
        <w:rPr>
          <w:rFonts w:ascii="Times New Roman" w:eastAsia="Times New Roman" w:hAnsi="Times New Roman"/>
          <w:color w:val="000000"/>
          <w:sz w:val="24"/>
          <w:szCs w:val="24"/>
          <w:lang w:eastAsia="uk-UA"/>
        </w:rPr>
        <w:t>Кришмарел</w:t>
      </w:r>
      <w:proofErr w:type="spellEnd"/>
      <w:r w:rsidRPr="00C82529">
        <w:rPr>
          <w:rFonts w:ascii="Times New Roman" w:eastAsia="Times New Roman" w:hAnsi="Times New Roman"/>
          <w:color w:val="000000"/>
          <w:sz w:val="24"/>
          <w:szCs w:val="24"/>
          <w:lang w:eastAsia="uk-UA"/>
        </w:rPr>
        <w:t xml:space="preserve"> В.Ю.), затверджена наказом Міністерства освіти і науки України від 12.07.2021 № 795.</w:t>
      </w:r>
    </w:p>
    <w:p w14:paraId="5FA36150"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Громадянська освіта 6-9 </w:t>
      </w:r>
      <w:proofErr w:type="spellStart"/>
      <w:r w:rsidRPr="00C82529">
        <w:rPr>
          <w:rFonts w:ascii="Times New Roman" w:eastAsia="Times New Roman" w:hAnsi="Times New Roman"/>
          <w:color w:val="000000"/>
          <w:sz w:val="24"/>
          <w:szCs w:val="24"/>
          <w:lang w:eastAsia="uk-UA"/>
        </w:rPr>
        <w:t>кл</w:t>
      </w:r>
      <w:proofErr w:type="spellEnd"/>
      <w:r w:rsidRPr="00C82529">
        <w:rPr>
          <w:rFonts w:ascii="Times New Roman" w:eastAsia="Times New Roman" w:hAnsi="Times New Roman"/>
          <w:color w:val="000000"/>
          <w:sz w:val="24"/>
          <w:szCs w:val="24"/>
          <w:lang w:eastAsia="uk-UA"/>
        </w:rPr>
        <w:t xml:space="preserve">. Автори: О. І. </w:t>
      </w:r>
      <w:proofErr w:type="spellStart"/>
      <w:r w:rsidRPr="00C82529">
        <w:rPr>
          <w:rFonts w:ascii="Times New Roman" w:eastAsia="Times New Roman" w:hAnsi="Times New Roman"/>
          <w:color w:val="000000"/>
          <w:sz w:val="24"/>
          <w:szCs w:val="24"/>
          <w:lang w:eastAsia="uk-UA"/>
        </w:rPr>
        <w:t>Пометун</w:t>
      </w:r>
      <w:proofErr w:type="spellEnd"/>
      <w:r w:rsidRPr="00C82529">
        <w:rPr>
          <w:rFonts w:ascii="Times New Roman" w:eastAsia="Times New Roman" w:hAnsi="Times New Roman"/>
          <w:color w:val="000000"/>
          <w:sz w:val="24"/>
          <w:szCs w:val="24"/>
          <w:lang w:eastAsia="uk-UA"/>
        </w:rPr>
        <w:t xml:space="preserve">, О. В. Дудар, Н. П. Клименко, В. Ю. </w:t>
      </w:r>
      <w:proofErr w:type="spellStart"/>
      <w:r w:rsidRPr="00C82529">
        <w:rPr>
          <w:rFonts w:ascii="Times New Roman" w:eastAsia="Times New Roman" w:hAnsi="Times New Roman"/>
          <w:color w:val="000000"/>
          <w:sz w:val="24"/>
          <w:szCs w:val="24"/>
          <w:lang w:eastAsia="uk-UA"/>
        </w:rPr>
        <w:t>Кришмарел</w:t>
      </w:r>
      <w:proofErr w:type="spellEnd"/>
      <w:r w:rsidRPr="00C82529">
        <w:rPr>
          <w:rFonts w:ascii="Times New Roman" w:eastAsia="Times New Roman" w:hAnsi="Times New Roman"/>
          <w:color w:val="000000"/>
          <w:sz w:val="24"/>
          <w:szCs w:val="24"/>
          <w:lang w:eastAsia="uk-UA"/>
        </w:rPr>
        <w:t xml:space="preserve">, Т. О. </w:t>
      </w:r>
      <w:proofErr w:type="spellStart"/>
      <w:r w:rsidRPr="00C82529">
        <w:rPr>
          <w:rFonts w:ascii="Times New Roman" w:eastAsia="Times New Roman" w:hAnsi="Times New Roman"/>
          <w:color w:val="000000"/>
          <w:sz w:val="24"/>
          <w:szCs w:val="24"/>
          <w:lang w:eastAsia="uk-UA"/>
        </w:rPr>
        <w:t>Ремех</w:t>
      </w:r>
      <w:proofErr w:type="spellEnd"/>
      <w:r w:rsidRPr="00C82529">
        <w:rPr>
          <w:rFonts w:ascii="Times New Roman" w:eastAsia="Times New Roman" w:hAnsi="Times New Roman"/>
          <w:color w:val="000000"/>
          <w:sz w:val="24"/>
          <w:szCs w:val="24"/>
          <w:lang w:eastAsia="uk-UA"/>
        </w:rPr>
        <w:t xml:space="preserve"> (наказ МОН від 21.07.2025 № 1043). Програма</w:t>
      </w:r>
    </w:p>
    <w:p w14:paraId="19D92A15"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Правознавство 9 клас. Автори: </w:t>
      </w:r>
      <w:proofErr w:type="spellStart"/>
      <w:r w:rsidRPr="00C82529">
        <w:rPr>
          <w:rFonts w:ascii="Times New Roman" w:eastAsia="Times New Roman" w:hAnsi="Times New Roman"/>
          <w:color w:val="000000"/>
          <w:sz w:val="24"/>
          <w:szCs w:val="24"/>
          <w:lang w:eastAsia="uk-UA"/>
        </w:rPr>
        <w:t>О.Наровлянський</w:t>
      </w:r>
      <w:proofErr w:type="spellEnd"/>
      <w:r w:rsidRPr="00C82529">
        <w:rPr>
          <w:rFonts w:ascii="Times New Roman" w:eastAsia="Times New Roman" w:hAnsi="Times New Roman"/>
          <w:color w:val="000000"/>
          <w:sz w:val="24"/>
          <w:szCs w:val="24"/>
          <w:lang w:eastAsia="uk-UA"/>
        </w:rPr>
        <w:t xml:space="preserve">, Д. </w:t>
      </w:r>
      <w:proofErr w:type="spellStart"/>
      <w:r w:rsidRPr="00C82529">
        <w:rPr>
          <w:rFonts w:ascii="Times New Roman" w:eastAsia="Times New Roman" w:hAnsi="Times New Roman"/>
          <w:color w:val="000000"/>
          <w:sz w:val="24"/>
          <w:szCs w:val="24"/>
          <w:lang w:eastAsia="uk-UA"/>
        </w:rPr>
        <w:t>Пузіков</w:t>
      </w:r>
      <w:proofErr w:type="spellEnd"/>
      <w:r w:rsidRPr="00C82529">
        <w:rPr>
          <w:rFonts w:ascii="Times New Roman" w:eastAsia="Times New Roman" w:hAnsi="Times New Roman"/>
          <w:color w:val="000000"/>
          <w:sz w:val="24"/>
          <w:szCs w:val="24"/>
          <w:lang w:eastAsia="uk-UA"/>
        </w:rPr>
        <w:t xml:space="preserve"> (наказ МОН від 09.08.2024 №1120)</w:t>
      </w:r>
    </w:p>
    <w:p w14:paraId="3B30304F"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 </w:t>
      </w:r>
    </w:p>
    <w:p w14:paraId="42BA27E2"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Географія</w:t>
      </w:r>
    </w:p>
    <w:p w14:paraId="7A98D321"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lastRenderedPageBreak/>
        <w:t xml:space="preserve">Модельна навчальна програма «Географія. 6-9 класи» для закладів загальної середньої освіти (автори </w:t>
      </w:r>
      <w:proofErr w:type="spellStart"/>
      <w:r w:rsidRPr="00C82529">
        <w:rPr>
          <w:rFonts w:ascii="Times New Roman" w:eastAsia="Times New Roman" w:hAnsi="Times New Roman"/>
          <w:color w:val="000000"/>
          <w:sz w:val="24"/>
          <w:szCs w:val="24"/>
          <w:lang w:eastAsia="uk-UA"/>
        </w:rPr>
        <w:t>Запотоцький</w:t>
      </w:r>
      <w:proofErr w:type="spellEnd"/>
      <w:r w:rsidRPr="00C82529">
        <w:rPr>
          <w:rFonts w:ascii="Times New Roman" w:eastAsia="Times New Roman" w:hAnsi="Times New Roman"/>
          <w:color w:val="000000"/>
          <w:sz w:val="24"/>
          <w:szCs w:val="24"/>
          <w:lang w:eastAsia="uk-UA"/>
        </w:rPr>
        <w:t xml:space="preserve"> С.П., </w:t>
      </w:r>
      <w:proofErr w:type="spellStart"/>
      <w:r w:rsidRPr="00C82529">
        <w:rPr>
          <w:rFonts w:ascii="Times New Roman" w:eastAsia="Times New Roman" w:hAnsi="Times New Roman"/>
          <w:color w:val="000000"/>
          <w:sz w:val="24"/>
          <w:szCs w:val="24"/>
          <w:lang w:eastAsia="uk-UA"/>
        </w:rPr>
        <w:t>Карпюк</w:t>
      </w:r>
      <w:proofErr w:type="spellEnd"/>
      <w:r w:rsidRPr="00C82529">
        <w:rPr>
          <w:rFonts w:ascii="Times New Roman" w:eastAsia="Times New Roman" w:hAnsi="Times New Roman"/>
          <w:color w:val="000000"/>
          <w:sz w:val="24"/>
          <w:szCs w:val="24"/>
          <w:lang w:eastAsia="uk-UA"/>
        </w:rPr>
        <w:t xml:space="preserve"> Г.І., </w:t>
      </w:r>
      <w:proofErr w:type="spellStart"/>
      <w:r w:rsidRPr="00C82529">
        <w:rPr>
          <w:rFonts w:ascii="Times New Roman" w:eastAsia="Times New Roman" w:hAnsi="Times New Roman"/>
          <w:color w:val="000000"/>
          <w:sz w:val="24"/>
          <w:szCs w:val="24"/>
          <w:lang w:eastAsia="uk-UA"/>
        </w:rPr>
        <w:t>Гладковський</w:t>
      </w:r>
      <w:proofErr w:type="spellEnd"/>
      <w:r w:rsidRPr="00C82529">
        <w:rPr>
          <w:rFonts w:ascii="Times New Roman" w:eastAsia="Times New Roman" w:hAnsi="Times New Roman"/>
          <w:color w:val="000000"/>
          <w:sz w:val="24"/>
          <w:szCs w:val="24"/>
          <w:lang w:eastAsia="uk-UA"/>
        </w:rPr>
        <w:t xml:space="preserve"> Р.В., Довгань А.І., </w:t>
      </w:r>
      <w:proofErr w:type="spellStart"/>
      <w:r w:rsidRPr="00C82529">
        <w:rPr>
          <w:rFonts w:ascii="Times New Roman" w:eastAsia="Times New Roman" w:hAnsi="Times New Roman"/>
          <w:color w:val="000000"/>
          <w:sz w:val="24"/>
          <w:szCs w:val="24"/>
          <w:lang w:eastAsia="uk-UA"/>
        </w:rPr>
        <w:t>Совенко</w:t>
      </w:r>
      <w:proofErr w:type="spellEnd"/>
      <w:r w:rsidRPr="00C82529">
        <w:rPr>
          <w:rFonts w:ascii="Times New Roman" w:eastAsia="Times New Roman" w:hAnsi="Times New Roman"/>
          <w:color w:val="000000"/>
          <w:sz w:val="24"/>
          <w:szCs w:val="24"/>
          <w:lang w:eastAsia="uk-UA"/>
        </w:rPr>
        <w:t xml:space="preserve"> В.В., Даценко Л.М., Назаренко Т.Г., </w:t>
      </w:r>
      <w:proofErr w:type="spellStart"/>
      <w:r w:rsidRPr="00C82529">
        <w:rPr>
          <w:rFonts w:ascii="Times New Roman" w:eastAsia="Times New Roman" w:hAnsi="Times New Roman"/>
          <w:color w:val="000000"/>
          <w:sz w:val="24"/>
          <w:szCs w:val="24"/>
          <w:lang w:eastAsia="uk-UA"/>
        </w:rPr>
        <w:t>Гільберг</w:t>
      </w:r>
      <w:proofErr w:type="spellEnd"/>
      <w:r w:rsidRPr="00C82529">
        <w:rPr>
          <w:rFonts w:ascii="Times New Roman" w:eastAsia="Times New Roman" w:hAnsi="Times New Roman"/>
          <w:color w:val="000000"/>
          <w:sz w:val="24"/>
          <w:szCs w:val="24"/>
          <w:lang w:eastAsia="uk-UA"/>
        </w:rPr>
        <w:t xml:space="preserve"> Т.Г., Савчук І.Г., </w:t>
      </w:r>
      <w:proofErr w:type="spellStart"/>
      <w:r w:rsidRPr="00C82529">
        <w:rPr>
          <w:rFonts w:ascii="Times New Roman" w:eastAsia="Times New Roman" w:hAnsi="Times New Roman"/>
          <w:color w:val="000000"/>
          <w:sz w:val="24"/>
          <w:szCs w:val="24"/>
          <w:lang w:eastAsia="uk-UA"/>
        </w:rPr>
        <w:t>Нікитчук</w:t>
      </w:r>
      <w:proofErr w:type="spellEnd"/>
      <w:r w:rsidRPr="00C82529">
        <w:rPr>
          <w:rFonts w:ascii="Times New Roman" w:eastAsia="Times New Roman" w:hAnsi="Times New Roman"/>
          <w:color w:val="000000"/>
          <w:sz w:val="24"/>
          <w:szCs w:val="24"/>
          <w:lang w:eastAsia="uk-UA"/>
        </w:rPr>
        <w:t xml:space="preserve"> А.В., Яценко В.С., Довгань Г.Д., </w:t>
      </w:r>
      <w:proofErr w:type="spellStart"/>
      <w:r w:rsidRPr="00C82529">
        <w:rPr>
          <w:rFonts w:ascii="Times New Roman" w:eastAsia="Times New Roman" w:hAnsi="Times New Roman"/>
          <w:color w:val="000000"/>
          <w:sz w:val="24"/>
          <w:szCs w:val="24"/>
          <w:lang w:eastAsia="uk-UA"/>
        </w:rPr>
        <w:t>Грома</w:t>
      </w:r>
      <w:proofErr w:type="spellEnd"/>
      <w:r w:rsidRPr="00C82529">
        <w:rPr>
          <w:rFonts w:ascii="Times New Roman" w:eastAsia="Times New Roman" w:hAnsi="Times New Roman"/>
          <w:color w:val="000000"/>
          <w:sz w:val="24"/>
          <w:szCs w:val="24"/>
          <w:lang w:eastAsia="uk-UA"/>
        </w:rPr>
        <w:t xml:space="preserve"> В.Д., Горовий О.В.) Наказ Міністерства освіти і науки України від 12.07.2021 № 795 (у редакції наказу Міністерства освіти і науки України від 11.04.2022 № 324)</w:t>
      </w:r>
    </w:p>
    <w:p w14:paraId="53E88482"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1A30623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Підприємництво і фінансова грамотність</w:t>
      </w:r>
    </w:p>
    <w:p w14:paraId="4D35B765"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Модельна навчальна програма «Підприємництво і фінансова грамотність. 8-9 класи» для закладів загальної середньої освіти (</w:t>
      </w:r>
      <w:proofErr w:type="spellStart"/>
      <w:r w:rsidRPr="00C82529">
        <w:rPr>
          <w:rFonts w:ascii="Times New Roman" w:eastAsia="Times New Roman" w:hAnsi="Times New Roman"/>
          <w:color w:val="000000"/>
          <w:sz w:val="24"/>
          <w:szCs w:val="24"/>
          <w:lang w:eastAsia="uk-UA"/>
        </w:rPr>
        <w:t>авт.КузнєцоваА</w:t>
      </w:r>
      <w:proofErr w:type="spellEnd"/>
      <w:r w:rsidRPr="00C82529">
        <w:rPr>
          <w:rFonts w:ascii="Times New Roman" w:eastAsia="Times New Roman" w:hAnsi="Times New Roman"/>
          <w:color w:val="000000"/>
          <w:sz w:val="24"/>
          <w:szCs w:val="24"/>
          <w:lang w:eastAsia="uk-UA"/>
        </w:rPr>
        <w:t>. Я.,ДовганьА.І.,ЧасніковаО.В.,</w:t>
      </w:r>
      <w:proofErr w:type="spellStart"/>
      <w:r w:rsidRPr="00C82529">
        <w:rPr>
          <w:rFonts w:ascii="Times New Roman" w:eastAsia="Times New Roman" w:hAnsi="Times New Roman"/>
          <w:color w:val="000000"/>
          <w:sz w:val="24"/>
          <w:szCs w:val="24"/>
          <w:lang w:eastAsia="uk-UA"/>
        </w:rPr>
        <w:t>ШніцерО.П</w:t>
      </w:r>
      <w:proofErr w:type="spellEnd"/>
      <w:r w:rsidRPr="00C82529">
        <w:rPr>
          <w:rFonts w:ascii="Times New Roman" w:eastAsia="Times New Roman" w:hAnsi="Times New Roman"/>
          <w:color w:val="000000"/>
          <w:sz w:val="24"/>
          <w:szCs w:val="24"/>
          <w:lang w:eastAsia="uk-UA"/>
        </w:rPr>
        <w:t xml:space="preserve">., </w:t>
      </w:r>
      <w:proofErr w:type="spellStart"/>
      <w:r w:rsidRPr="00C82529">
        <w:rPr>
          <w:rFonts w:ascii="Times New Roman" w:eastAsia="Times New Roman" w:hAnsi="Times New Roman"/>
          <w:color w:val="000000"/>
          <w:sz w:val="24"/>
          <w:szCs w:val="24"/>
          <w:lang w:eastAsia="uk-UA"/>
        </w:rPr>
        <w:t>Тригуб</w:t>
      </w:r>
      <w:proofErr w:type="spellEnd"/>
      <w:r w:rsidRPr="00C82529">
        <w:rPr>
          <w:rFonts w:ascii="Times New Roman" w:eastAsia="Times New Roman" w:hAnsi="Times New Roman"/>
          <w:color w:val="000000"/>
          <w:sz w:val="24"/>
          <w:szCs w:val="24"/>
          <w:lang w:eastAsia="uk-UA"/>
        </w:rPr>
        <w:t xml:space="preserve"> О.В., ГірченкоТ.Д.,</w:t>
      </w:r>
      <w:proofErr w:type="spellStart"/>
      <w:r w:rsidRPr="00C82529">
        <w:rPr>
          <w:rFonts w:ascii="Times New Roman" w:eastAsia="Times New Roman" w:hAnsi="Times New Roman"/>
          <w:color w:val="000000"/>
          <w:sz w:val="24"/>
          <w:szCs w:val="24"/>
          <w:lang w:eastAsia="uk-UA"/>
        </w:rPr>
        <w:t>Шабанова</w:t>
      </w:r>
      <w:proofErr w:type="spellEnd"/>
      <w:r w:rsidRPr="00C82529">
        <w:rPr>
          <w:rFonts w:ascii="Times New Roman" w:eastAsia="Times New Roman" w:hAnsi="Times New Roman"/>
          <w:color w:val="000000"/>
          <w:sz w:val="24"/>
          <w:szCs w:val="24"/>
          <w:lang w:eastAsia="uk-UA"/>
        </w:rPr>
        <w:t xml:space="preserve"> О.В., Харченко А. М., Нагайчук Н. Г.) (наказ Міністерства </w:t>
      </w:r>
      <w:proofErr w:type="spellStart"/>
      <w:r w:rsidRPr="00C82529">
        <w:rPr>
          <w:rFonts w:ascii="Times New Roman" w:eastAsia="Times New Roman" w:hAnsi="Times New Roman"/>
          <w:color w:val="000000"/>
          <w:sz w:val="24"/>
          <w:szCs w:val="24"/>
          <w:lang w:eastAsia="uk-UA"/>
        </w:rPr>
        <w:t>освітиінаукиУкраїнивід</w:t>
      </w:r>
      <w:proofErr w:type="spellEnd"/>
      <w:r w:rsidRPr="00C82529">
        <w:rPr>
          <w:rFonts w:ascii="Times New Roman" w:eastAsia="Times New Roman" w:hAnsi="Times New Roman"/>
          <w:color w:val="000000"/>
          <w:sz w:val="24"/>
          <w:szCs w:val="24"/>
          <w:lang w:eastAsia="uk-UA"/>
        </w:rPr>
        <w:t xml:space="preserve"> 24.12.2024 №1787)</w:t>
      </w:r>
    </w:p>
    <w:p w14:paraId="20C9737D"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 </w:t>
      </w:r>
    </w:p>
    <w:p w14:paraId="6B60350F"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Математика</w:t>
      </w:r>
    </w:p>
    <w:p w14:paraId="64E0788F"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Модельна навчальна програма «Математика. 5-6 класи» для закладів загальної середньої освіти (</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 xml:space="preserve">. </w:t>
      </w:r>
      <w:proofErr w:type="spellStart"/>
      <w:r w:rsidRPr="00C82529">
        <w:rPr>
          <w:rFonts w:ascii="Times New Roman" w:eastAsia="Times New Roman" w:hAnsi="Times New Roman"/>
          <w:color w:val="000000"/>
          <w:sz w:val="24"/>
          <w:szCs w:val="24"/>
          <w:lang w:eastAsia="uk-UA"/>
        </w:rPr>
        <w:t>Істер</w:t>
      </w:r>
      <w:proofErr w:type="spellEnd"/>
      <w:r w:rsidRPr="00C82529">
        <w:rPr>
          <w:rFonts w:ascii="Times New Roman" w:eastAsia="Times New Roman" w:hAnsi="Times New Roman"/>
          <w:color w:val="000000"/>
          <w:sz w:val="24"/>
          <w:szCs w:val="24"/>
          <w:lang w:eastAsia="uk-UA"/>
        </w:rPr>
        <w:t xml:space="preserve"> О. С.), затверджена наказом МОН України від 12.07.2021 №795</w:t>
      </w:r>
    </w:p>
    <w:p w14:paraId="127DE663"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з геометрії для 7–9 класів автора </w:t>
      </w:r>
      <w:proofErr w:type="spellStart"/>
      <w:r w:rsidRPr="00C82529">
        <w:rPr>
          <w:rFonts w:ascii="Times New Roman" w:eastAsia="Times New Roman" w:hAnsi="Times New Roman"/>
          <w:color w:val="000000"/>
          <w:sz w:val="24"/>
          <w:szCs w:val="24"/>
          <w:lang w:eastAsia="uk-UA"/>
        </w:rPr>
        <w:t>Істер</w:t>
      </w:r>
      <w:proofErr w:type="spellEnd"/>
      <w:r w:rsidRPr="00C82529">
        <w:rPr>
          <w:rFonts w:ascii="Times New Roman" w:eastAsia="Times New Roman" w:hAnsi="Times New Roman"/>
          <w:color w:val="000000"/>
          <w:sz w:val="24"/>
          <w:szCs w:val="24"/>
          <w:lang w:eastAsia="uk-UA"/>
        </w:rPr>
        <w:t xml:space="preserve"> О. С. (наказ Міністерства освіти і науки України від 24.07.2023 № 883)</w:t>
      </w:r>
    </w:p>
    <w:p w14:paraId="02FC0EA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з алгебри для 7–9 класів автора </w:t>
      </w:r>
      <w:proofErr w:type="spellStart"/>
      <w:r w:rsidRPr="00C82529">
        <w:rPr>
          <w:rFonts w:ascii="Times New Roman" w:eastAsia="Times New Roman" w:hAnsi="Times New Roman"/>
          <w:color w:val="000000"/>
          <w:sz w:val="24"/>
          <w:szCs w:val="24"/>
          <w:lang w:eastAsia="uk-UA"/>
        </w:rPr>
        <w:t>Істер</w:t>
      </w:r>
      <w:proofErr w:type="spellEnd"/>
      <w:r w:rsidRPr="00C82529">
        <w:rPr>
          <w:rFonts w:ascii="Times New Roman" w:eastAsia="Times New Roman" w:hAnsi="Times New Roman"/>
          <w:color w:val="000000"/>
          <w:sz w:val="24"/>
          <w:szCs w:val="24"/>
          <w:lang w:eastAsia="uk-UA"/>
        </w:rPr>
        <w:t xml:space="preserve"> О. С. (наказ Міністерства освіти і науки України від 24.07.2023 № 883)</w:t>
      </w:r>
    </w:p>
    <w:p w14:paraId="1ACBCADB"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1A1D2129" w14:textId="77777777" w:rsidR="00C82529" w:rsidRPr="00C82529" w:rsidRDefault="00C82529" w:rsidP="00496393">
      <w:pPr>
        <w:shd w:val="clear" w:color="auto" w:fill="FFFFFF"/>
        <w:spacing w:after="0" w:line="240" w:lineRule="auto"/>
        <w:jc w:val="both"/>
        <w:rPr>
          <w:rFonts w:ascii="Times New Roman" w:eastAsia="Times New Roman" w:hAnsi="Times New Roman"/>
          <w:b/>
          <w:bCs/>
          <w:i/>
          <w:iCs/>
          <w:color w:val="000000"/>
          <w:sz w:val="24"/>
          <w:szCs w:val="24"/>
          <w:lang w:eastAsia="uk-UA"/>
        </w:rPr>
      </w:pPr>
    </w:p>
    <w:p w14:paraId="5DA9F5E8" w14:textId="77777777" w:rsidR="00C82529" w:rsidRPr="00C82529" w:rsidRDefault="00C82529" w:rsidP="00496393">
      <w:pPr>
        <w:shd w:val="clear" w:color="auto" w:fill="FFFFFF"/>
        <w:spacing w:after="0" w:line="240" w:lineRule="auto"/>
        <w:jc w:val="both"/>
        <w:rPr>
          <w:rFonts w:ascii="Times New Roman" w:eastAsia="Times New Roman" w:hAnsi="Times New Roman"/>
          <w:b/>
          <w:bCs/>
          <w:i/>
          <w:iCs/>
          <w:color w:val="000000"/>
          <w:sz w:val="24"/>
          <w:szCs w:val="24"/>
          <w:lang w:eastAsia="uk-UA"/>
        </w:rPr>
      </w:pPr>
    </w:p>
    <w:p w14:paraId="1731FC65" w14:textId="6A8DD179"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Інформатика</w:t>
      </w:r>
    </w:p>
    <w:p w14:paraId="73AC6815"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Інформатика, 5-6 клас для закладів загальної середньої освіти» (автори </w:t>
      </w:r>
      <w:proofErr w:type="spellStart"/>
      <w:r w:rsidRPr="00C82529">
        <w:rPr>
          <w:rFonts w:ascii="Times New Roman" w:eastAsia="Times New Roman" w:hAnsi="Times New Roman"/>
          <w:color w:val="000000"/>
          <w:sz w:val="24"/>
          <w:szCs w:val="24"/>
          <w:lang w:eastAsia="uk-UA"/>
        </w:rPr>
        <w:t>Ривкінд</w:t>
      </w:r>
      <w:proofErr w:type="spellEnd"/>
      <w:r w:rsidRPr="00C82529">
        <w:rPr>
          <w:rFonts w:ascii="Times New Roman" w:eastAsia="Times New Roman" w:hAnsi="Times New Roman"/>
          <w:color w:val="000000"/>
          <w:sz w:val="24"/>
          <w:szCs w:val="24"/>
          <w:lang w:eastAsia="uk-UA"/>
        </w:rPr>
        <w:t xml:space="preserve"> Й.Я., Лисенко Т.І., </w:t>
      </w:r>
      <w:proofErr w:type="spellStart"/>
      <w:r w:rsidRPr="00C82529">
        <w:rPr>
          <w:rFonts w:ascii="Times New Roman" w:eastAsia="Times New Roman" w:hAnsi="Times New Roman"/>
          <w:color w:val="000000"/>
          <w:sz w:val="24"/>
          <w:szCs w:val="24"/>
          <w:lang w:eastAsia="uk-UA"/>
        </w:rPr>
        <w:t>Чернікова</w:t>
      </w:r>
      <w:proofErr w:type="spellEnd"/>
      <w:r w:rsidRPr="00C82529">
        <w:rPr>
          <w:rFonts w:ascii="Times New Roman" w:eastAsia="Times New Roman" w:hAnsi="Times New Roman"/>
          <w:color w:val="000000"/>
          <w:sz w:val="24"/>
          <w:szCs w:val="24"/>
          <w:lang w:eastAsia="uk-UA"/>
        </w:rPr>
        <w:t xml:space="preserve"> Л.А., </w:t>
      </w:r>
      <w:proofErr w:type="spellStart"/>
      <w:r w:rsidRPr="00C82529">
        <w:rPr>
          <w:rFonts w:ascii="Times New Roman" w:eastAsia="Times New Roman" w:hAnsi="Times New Roman"/>
          <w:color w:val="000000"/>
          <w:sz w:val="24"/>
          <w:szCs w:val="24"/>
          <w:lang w:eastAsia="uk-UA"/>
        </w:rPr>
        <w:t>Шакотько</w:t>
      </w:r>
      <w:proofErr w:type="spellEnd"/>
      <w:r w:rsidRPr="00C82529">
        <w:rPr>
          <w:rFonts w:ascii="Times New Roman" w:eastAsia="Times New Roman" w:hAnsi="Times New Roman"/>
          <w:color w:val="000000"/>
          <w:sz w:val="24"/>
          <w:szCs w:val="24"/>
          <w:lang w:eastAsia="uk-UA"/>
        </w:rPr>
        <w:t xml:space="preserve"> В.В.), затверджена наказом МОН України від 20.06.2021 №795</w:t>
      </w:r>
    </w:p>
    <w:p w14:paraId="3821F314"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«Інформатика. 7–9 класи» для закладів загальної середньої освіти (автори Бондаренко О. О., </w:t>
      </w:r>
      <w:proofErr w:type="spellStart"/>
      <w:r w:rsidRPr="00C82529">
        <w:rPr>
          <w:rFonts w:ascii="Times New Roman" w:eastAsia="Times New Roman" w:hAnsi="Times New Roman"/>
          <w:color w:val="000000"/>
          <w:sz w:val="24"/>
          <w:szCs w:val="24"/>
          <w:lang w:eastAsia="uk-UA"/>
        </w:rPr>
        <w:t>Ластовецький</w:t>
      </w:r>
      <w:proofErr w:type="spellEnd"/>
      <w:r w:rsidRPr="00C82529">
        <w:rPr>
          <w:rFonts w:ascii="Times New Roman" w:eastAsia="Times New Roman" w:hAnsi="Times New Roman"/>
          <w:color w:val="000000"/>
          <w:sz w:val="24"/>
          <w:szCs w:val="24"/>
          <w:lang w:eastAsia="uk-UA"/>
        </w:rPr>
        <w:t xml:space="preserve"> В. В., Пилипчук О. П., </w:t>
      </w:r>
      <w:proofErr w:type="spellStart"/>
      <w:r w:rsidRPr="00C82529">
        <w:rPr>
          <w:rFonts w:ascii="Times New Roman" w:eastAsia="Times New Roman" w:hAnsi="Times New Roman"/>
          <w:color w:val="000000"/>
          <w:sz w:val="24"/>
          <w:szCs w:val="24"/>
          <w:lang w:eastAsia="uk-UA"/>
        </w:rPr>
        <w:t>Шестопалов</w:t>
      </w:r>
      <w:proofErr w:type="spellEnd"/>
      <w:r w:rsidRPr="00C82529">
        <w:rPr>
          <w:rFonts w:ascii="Times New Roman" w:eastAsia="Times New Roman" w:hAnsi="Times New Roman"/>
          <w:color w:val="000000"/>
          <w:sz w:val="24"/>
          <w:szCs w:val="24"/>
          <w:lang w:eastAsia="uk-UA"/>
        </w:rPr>
        <w:t xml:space="preserve"> Є. А.)</w:t>
      </w:r>
    </w:p>
    <w:p w14:paraId="09770D14"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373D5E54"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Фізика</w:t>
      </w:r>
    </w:p>
    <w:p w14:paraId="4858A0D8"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навчальними програмами «Фізика. 7- 9 класи» для закладів загальної середньої освіти Максимович З. Ю., Білик М. М., Варениця Л. В., Коваль Г. С., </w:t>
      </w:r>
      <w:proofErr w:type="spellStart"/>
      <w:r w:rsidRPr="00C82529">
        <w:rPr>
          <w:rFonts w:ascii="Times New Roman" w:eastAsia="Times New Roman" w:hAnsi="Times New Roman"/>
          <w:color w:val="000000"/>
          <w:sz w:val="24"/>
          <w:szCs w:val="24"/>
          <w:lang w:eastAsia="uk-UA"/>
        </w:rPr>
        <w:t>Микитеєк</w:t>
      </w:r>
      <w:proofErr w:type="spellEnd"/>
      <w:r w:rsidRPr="00C82529">
        <w:rPr>
          <w:rFonts w:ascii="Times New Roman" w:eastAsia="Times New Roman" w:hAnsi="Times New Roman"/>
          <w:color w:val="000000"/>
          <w:sz w:val="24"/>
          <w:szCs w:val="24"/>
          <w:lang w:eastAsia="uk-UA"/>
        </w:rPr>
        <w:t xml:space="preserve"> О. М., </w:t>
      </w:r>
      <w:proofErr w:type="spellStart"/>
      <w:r w:rsidRPr="00C82529">
        <w:rPr>
          <w:rFonts w:ascii="Times New Roman" w:eastAsia="Times New Roman" w:hAnsi="Times New Roman"/>
          <w:color w:val="000000"/>
          <w:sz w:val="24"/>
          <w:szCs w:val="24"/>
          <w:lang w:eastAsia="uk-UA"/>
        </w:rPr>
        <w:t>Ординович</w:t>
      </w:r>
      <w:proofErr w:type="spellEnd"/>
      <w:r w:rsidRPr="00C82529">
        <w:rPr>
          <w:rFonts w:ascii="Times New Roman" w:eastAsia="Times New Roman" w:hAnsi="Times New Roman"/>
          <w:color w:val="000000"/>
          <w:sz w:val="24"/>
          <w:szCs w:val="24"/>
          <w:lang w:eastAsia="uk-UA"/>
        </w:rPr>
        <w:t xml:space="preserve"> М. Б., </w:t>
      </w:r>
      <w:proofErr w:type="spellStart"/>
      <w:r w:rsidRPr="00C82529">
        <w:rPr>
          <w:rFonts w:ascii="Times New Roman" w:eastAsia="Times New Roman" w:hAnsi="Times New Roman"/>
          <w:color w:val="000000"/>
          <w:sz w:val="24"/>
          <w:szCs w:val="24"/>
          <w:lang w:eastAsia="uk-UA"/>
        </w:rPr>
        <w:t>Созанський</w:t>
      </w:r>
      <w:proofErr w:type="spellEnd"/>
      <w:r w:rsidRPr="00C82529">
        <w:rPr>
          <w:rFonts w:ascii="Times New Roman" w:eastAsia="Times New Roman" w:hAnsi="Times New Roman"/>
          <w:color w:val="000000"/>
          <w:sz w:val="24"/>
          <w:szCs w:val="24"/>
          <w:lang w:eastAsia="uk-UA"/>
        </w:rPr>
        <w:t xml:space="preserve"> А. В., Шевців В. Ф., затверджена наказом Міністерства освіти і науки України від 24.12.2024 №1787)</w:t>
      </w:r>
    </w:p>
    <w:p w14:paraId="0B1F60A1"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4DCAB204"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Мистецтво</w:t>
      </w:r>
    </w:p>
    <w:p w14:paraId="741C1FC3"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Модельна навчальна програма «Мистецтво. 5-6 класи» (інтегрований курс) для закладів загальної середньої освіти (автор Кондратова Л. Г ), наказом МОН України від 20.06.2021 №795</w:t>
      </w:r>
    </w:p>
    <w:p w14:paraId="75FB73A6"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Модельна навчальна програма «Мистецтво.  7-9 класи (інтегрований курс)» для закладів загальної середньої освіти (</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 Кондратова Л.Г), затверджена наказом МОН України №883 від 24.07.2023</w:t>
      </w:r>
    </w:p>
    <w:p w14:paraId="4A90923A"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27469CB4"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Пізнаємо природу</w:t>
      </w:r>
    </w:p>
    <w:p w14:paraId="5AF672DD"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Модельна навчальна програма «Пізнаємо природу». 5-6 класи (інтегрований курс)» для закладів загальної середньої освіти (</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 xml:space="preserve">. </w:t>
      </w:r>
      <w:proofErr w:type="spellStart"/>
      <w:r w:rsidRPr="00C82529">
        <w:rPr>
          <w:rFonts w:ascii="Times New Roman" w:eastAsia="Times New Roman" w:hAnsi="Times New Roman"/>
          <w:color w:val="000000"/>
          <w:sz w:val="24"/>
          <w:szCs w:val="24"/>
          <w:lang w:eastAsia="uk-UA"/>
        </w:rPr>
        <w:t>Коршевнюк</w:t>
      </w:r>
      <w:proofErr w:type="spellEnd"/>
      <w:r w:rsidRPr="00C82529">
        <w:rPr>
          <w:rFonts w:ascii="Times New Roman" w:eastAsia="Times New Roman" w:hAnsi="Times New Roman"/>
          <w:color w:val="000000"/>
          <w:sz w:val="24"/>
          <w:szCs w:val="24"/>
          <w:lang w:eastAsia="uk-UA"/>
        </w:rPr>
        <w:t xml:space="preserve"> Т.В.) «Рекомендовано Міністерством освіти і науки України» (наказ Міністерства освіти і науки України від 12.07.2021 № 795)</w:t>
      </w:r>
    </w:p>
    <w:p w14:paraId="3BA18172"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3DEFC13D"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Біологія</w:t>
      </w:r>
    </w:p>
    <w:p w14:paraId="31D51E4C"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333333"/>
          <w:sz w:val="24"/>
          <w:szCs w:val="24"/>
          <w:lang w:eastAsia="uk-UA"/>
        </w:rPr>
        <w:t>Модельна навчальна програма «Біологія. 7–9 класи» для закладів загальної середньої освіти (</w:t>
      </w:r>
      <w:proofErr w:type="spellStart"/>
      <w:r w:rsidRPr="00C82529">
        <w:rPr>
          <w:rFonts w:ascii="Times New Roman" w:eastAsia="Times New Roman" w:hAnsi="Times New Roman"/>
          <w:color w:val="333333"/>
          <w:sz w:val="24"/>
          <w:szCs w:val="24"/>
          <w:lang w:eastAsia="uk-UA"/>
        </w:rPr>
        <w:t>авт</w:t>
      </w:r>
      <w:proofErr w:type="spellEnd"/>
      <w:r w:rsidRPr="00C82529">
        <w:rPr>
          <w:rFonts w:ascii="Times New Roman" w:eastAsia="Times New Roman" w:hAnsi="Times New Roman"/>
          <w:color w:val="333333"/>
          <w:sz w:val="24"/>
          <w:szCs w:val="24"/>
          <w:lang w:eastAsia="uk-UA"/>
        </w:rPr>
        <w:t xml:space="preserve">. </w:t>
      </w:r>
      <w:proofErr w:type="spellStart"/>
      <w:r w:rsidRPr="00C82529">
        <w:rPr>
          <w:rFonts w:ascii="Times New Roman" w:eastAsia="Times New Roman" w:hAnsi="Times New Roman"/>
          <w:color w:val="333333"/>
          <w:sz w:val="24"/>
          <w:szCs w:val="24"/>
          <w:lang w:eastAsia="uk-UA"/>
        </w:rPr>
        <w:t>Балан</w:t>
      </w:r>
      <w:proofErr w:type="spellEnd"/>
      <w:r w:rsidRPr="00C82529">
        <w:rPr>
          <w:rFonts w:ascii="Times New Roman" w:eastAsia="Times New Roman" w:hAnsi="Times New Roman"/>
          <w:color w:val="333333"/>
          <w:sz w:val="24"/>
          <w:szCs w:val="24"/>
          <w:lang w:eastAsia="uk-UA"/>
        </w:rPr>
        <w:t xml:space="preserve"> П. Г., </w:t>
      </w:r>
      <w:proofErr w:type="spellStart"/>
      <w:r w:rsidRPr="00C82529">
        <w:rPr>
          <w:rFonts w:ascii="Times New Roman" w:eastAsia="Times New Roman" w:hAnsi="Times New Roman"/>
          <w:color w:val="333333"/>
          <w:sz w:val="24"/>
          <w:szCs w:val="24"/>
          <w:lang w:eastAsia="uk-UA"/>
        </w:rPr>
        <w:t>Кулініч</w:t>
      </w:r>
      <w:proofErr w:type="spellEnd"/>
      <w:r w:rsidRPr="00C82529">
        <w:rPr>
          <w:rFonts w:ascii="Times New Roman" w:eastAsia="Times New Roman" w:hAnsi="Times New Roman"/>
          <w:color w:val="333333"/>
          <w:sz w:val="24"/>
          <w:szCs w:val="24"/>
          <w:lang w:eastAsia="uk-UA"/>
        </w:rPr>
        <w:t xml:space="preserve"> О. М., Юрченко Л. П. ) «Рекомендовано Міністерством освіти і науки України» (наказ Міністерства освіти і науки України від 06.09.2023 №1090)</w:t>
      </w:r>
    </w:p>
    <w:p w14:paraId="57F81AFB"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333333"/>
          <w:sz w:val="24"/>
          <w:szCs w:val="24"/>
          <w:lang w:eastAsia="uk-UA"/>
        </w:rPr>
        <w:t> </w:t>
      </w:r>
    </w:p>
    <w:p w14:paraId="642FF310"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Хімія</w:t>
      </w:r>
    </w:p>
    <w:p w14:paraId="1E8C8B86"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lastRenderedPageBreak/>
        <w:t>Модельна навчальна програма «Хімія. 7–9 класи» для закладів загальної середньої освіти (</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 Григорович О.В.) «Рекомендовано Міністерством освіти і науки України» (наказ Міністерства освіти і науки України від 27.12.2023 № 1575)</w:t>
      </w:r>
    </w:p>
    <w:p w14:paraId="10D15DF0"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 </w:t>
      </w:r>
    </w:p>
    <w:p w14:paraId="4B0D73E3"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Технології</w:t>
      </w:r>
    </w:p>
    <w:p w14:paraId="5E23B20A"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«Технології. 5-6 класи» для закладів загальної середньої освіти (автори </w:t>
      </w:r>
      <w:proofErr w:type="spellStart"/>
      <w:r w:rsidRPr="00C82529">
        <w:rPr>
          <w:rFonts w:ascii="Times New Roman" w:eastAsia="Times New Roman" w:hAnsi="Times New Roman"/>
          <w:color w:val="000000"/>
          <w:sz w:val="24"/>
          <w:szCs w:val="24"/>
          <w:lang w:eastAsia="uk-UA"/>
        </w:rPr>
        <w:t>Ходзицька</w:t>
      </w:r>
      <w:proofErr w:type="spellEnd"/>
      <w:r w:rsidRPr="00C82529">
        <w:rPr>
          <w:rFonts w:ascii="Times New Roman" w:eastAsia="Times New Roman" w:hAnsi="Times New Roman"/>
          <w:color w:val="000000"/>
          <w:sz w:val="24"/>
          <w:szCs w:val="24"/>
          <w:lang w:eastAsia="uk-UA"/>
        </w:rPr>
        <w:t xml:space="preserve"> І.Ю., Горобець О.В., Медвідь О.Ю., Пасічна Т.С, Приходько Ю.М.)  (наказ Міністерства освіти і науки України від 12.07.2021 № 795</w:t>
      </w:r>
    </w:p>
    <w:p w14:paraId="1A721D06"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«Технології. 7-9 класи» для закладів загальної середньої освіти (авторки </w:t>
      </w:r>
      <w:proofErr w:type="spellStart"/>
      <w:r w:rsidRPr="00C82529">
        <w:rPr>
          <w:rFonts w:ascii="Times New Roman" w:eastAsia="Times New Roman" w:hAnsi="Times New Roman"/>
          <w:color w:val="000000"/>
          <w:sz w:val="24"/>
          <w:szCs w:val="24"/>
          <w:lang w:eastAsia="uk-UA"/>
        </w:rPr>
        <w:t>Ходзицька</w:t>
      </w:r>
      <w:proofErr w:type="spellEnd"/>
      <w:r w:rsidRPr="00C82529">
        <w:rPr>
          <w:rFonts w:ascii="Times New Roman" w:eastAsia="Times New Roman" w:hAnsi="Times New Roman"/>
          <w:color w:val="000000"/>
          <w:sz w:val="24"/>
          <w:szCs w:val="24"/>
          <w:lang w:eastAsia="uk-UA"/>
        </w:rPr>
        <w:t xml:space="preserve"> І.Ю., Горобець О.В., Медвідь О.Ю., Пасічна Т.С., Приходько Ю.М.), наказ Міністерства освіти і науки України від 16.08.2023 №1001</w:t>
      </w:r>
    </w:p>
    <w:p w14:paraId="1DFBA899" w14:textId="39251E6F" w:rsidR="00496393" w:rsidRPr="00C82529" w:rsidRDefault="00496393" w:rsidP="00844F7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5A7FAA1B"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Фізкультура</w:t>
      </w:r>
    </w:p>
    <w:p w14:paraId="6EADB44F"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«Фізична культура. 5-9 класи» для закладів загальної середньої освіти (автори: </w:t>
      </w:r>
      <w:proofErr w:type="spellStart"/>
      <w:r w:rsidRPr="00C82529">
        <w:rPr>
          <w:rFonts w:ascii="Times New Roman" w:eastAsia="Times New Roman" w:hAnsi="Times New Roman"/>
          <w:color w:val="000000"/>
          <w:sz w:val="24"/>
          <w:szCs w:val="24"/>
          <w:lang w:eastAsia="uk-UA"/>
        </w:rPr>
        <w:t>Баженков</w:t>
      </w:r>
      <w:proofErr w:type="spellEnd"/>
      <w:r w:rsidRPr="00C82529">
        <w:rPr>
          <w:rFonts w:ascii="Times New Roman" w:eastAsia="Times New Roman" w:hAnsi="Times New Roman"/>
          <w:color w:val="000000"/>
          <w:sz w:val="24"/>
          <w:szCs w:val="24"/>
          <w:lang w:eastAsia="uk-UA"/>
        </w:rPr>
        <w:t xml:space="preserve"> Є. В., Бідний М. В., </w:t>
      </w:r>
      <w:proofErr w:type="spellStart"/>
      <w:r w:rsidRPr="00C82529">
        <w:rPr>
          <w:rFonts w:ascii="Times New Roman" w:eastAsia="Times New Roman" w:hAnsi="Times New Roman"/>
          <w:color w:val="000000"/>
          <w:sz w:val="24"/>
          <w:szCs w:val="24"/>
          <w:lang w:eastAsia="uk-UA"/>
        </w:rPr>
        <w:t>Ребрина</w:t>
      </w:r>
      <w:proofErr w:type="spellEnd"/>
      <w:r w:rsidRPr="00C82529">
        <w:rPr>
          <w:rFonts w:ascii="Times New Roman" w:eastAsia="Times New Roman" w:hAnsi="Times New Roman"/>
          <w:color w:val="000000"/>
          <w:sz w:val="24"/>
          <w:szCs w:val="24"/>
          <w:lang w:eastAsia="uk-UA"/>
        </w:rPr>
        <w:t xml:space="preserve"> А. А., </w:t>
      </w:r>
      <w:proofErr w:type="spellStart"/>
      <w:r w:rsidRPr="00C82529">
        <w:rPr>
          <w:rFonts w:ascii="Times New Roman" w:eastAsia="Times New Roman" w:hAnsi="Times New Roman"/>
          <w:color w:val="000000"/>
          <w:sz w:val="24"/>
          <w:szCs w:val="24"/>
          <w:lang w:eastAsia="uk-UA"/>
        </w:rPr>
        <w:t>Данільченко</w:t>
      </w:r>
      <w:proofErr w:type="spellEnd"/>
      <w:r w:rsidRPr="00C82529">
        <w:rPr>
          <w:rFonts w:ascii="Times New Roman" w:eastAsia="Times New Roman" w:hAnsi="Times New Roman"/>
          <w:color w:val="000000"/>
          <w:sz w:val="24"/>
          <w:szCs w:val="24"/>
          <w:lang w:eastAsia="uk-UA"/>
        </w:rPr>
        <w:t xml:space="preserve"> В. О., </w:t>
      </w:r>
      <w:proofErr w:type="spellStart"/>
      <w:r w:rsidRPr="00C82529">
        <w:rPr>
          <w:rFonts w:ascii="Times New Roman" w:eastAsia="Times New Roman" w:hAnsi="Times New Roman"/>
          <w:color w:val="000000"/>
          <w:sz w:val="24"/>
          <w:szCs w:val="24"/>
          <w:lang w:eastAsia="uk-UA"/>
        </w:rPr>
        <w:t>Коломоєць</w:t>
      </w:r>
      <w:proofErr w:type="spellEnd"/>
      <w:r w:rsidRPr="00C82529">
        <w:rPr>
          <w:rFonts w:ascii="Times New Roman" w:eastAsia="Times New Roman" w:hAnsi="Times New Roman"/>
          <w:color w:val="000000"/>
          <w:sz w:val="24"/>
          <w:szCs w:val="24"/>
          <w:lang w:eastAsia="uk-UA"/>
        </w:rPr>
        <w:t xml:space="preserve"> Г. А., Дутчак М. В.) «Рекомендовано Міністерством освіти і науки України» наказ Міністерства освіти і науки України від 22.08.2024 року № 1185</w:t>
      </w:r>
    </w:p>
    <w:p w14:paraId="18EB2720"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5F7153E9" w14:textId="77777777" w:rsidR="00C82529" w:rsidRPr="00C82529" w:rsidRDefault="00C82529" w:rsidP="00496393">
      <w:pPr>
        <w:spacing w:after="0" w:line="240" w:lineRule="auto"/>
        <w:jc w:val="both"/>
        <w:rPr>
          <w:rFonts w:ascii="Times New Roman" w:eastAsia="Times New Roman" w:hAnsi="Times New Roman"/>
          <w:b/>
          <w:bCs/>
          <w:i/>
          <w:iCs/>
          <w:color w:val="000000"/>
          <w:sz w:val="24"/>
          <w:szCs w:val="24"/>
          <w:lang w:eastAsia="uk-UA"/>
        </w:rPr>
      </w:pPr>
    </w:p>
    <w:p w14:paraId="1C28AAD2" w14:textId="77777777" w:rsidR="00C82529" w:rsidRPr="00C82529" w:rsidRDefault="00C82529" w:rsidP="00496393">
      <w:pPr>
        <w:spacing w:after="0" w:line="240" w:lineRule="auto"/>
        <w:jc w:val="both"/>
        <w:rPr>
          <w:rFonts w:ascii="Times New Roman" w:eastAsia="Times New Roman" w:hAnsi="Times New Roman"/>
          <w:b/>
          <w:bCs/>
          <w:i/>
          <w:iCs/>
          <w:color w:val="000000"/>
          <w:sz w:val="24"/>
          <w:szCs w:val="24"/>
          <w:lang w:eastAsia="uk-UA"/>
        </w:rPr>
      </w:pPr>
    </w:p>
    <w:p w14:paraId="1048A3CF" w14:textId="19ACFB12"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Здоров’я безпека і добробут</w:t>
      </w:r>
    </w:p>
    <w:p w14:paraId="4DC103FB"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333333"/>
          <w:sz w:val="24"/>
          <w:szCs w:val="24"/>
          <w:lang w:eastAsia="uk-UA"/>
        </w:rPr>
        <w:t>5-6 клас</w:t>
      </w:r>
    </w:p>
    <w:p w14:paraId="00C28E7A"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Модельна навчальна програма «Здоров’я, безпека та добробут. 5-6 класи (інтегрований курс)» для закладів загальної середньої освіти (у редакції 2022 року) (автори: Гущина Н. І., </w:t>
      </w:r>
      <w:proofErr w:type="spellStart"/>
      <w:r w:rsidRPr="00C82529">
        <w:rPr>
          <w:rFonts w:ascii="Times New Roman" w:eastAsia="Times New Roman" w:hAnsi="Times New Roman"/>
          <w:color w:val="000000"/>
          <w:sz w:val="24"/>
          <w:szCs w:val="24"/>
          <w:lang w:eastAsia="uk-UA"/>
        </w:rPr>
        <w:t>Василашко</w:t>
      </w:r>
      <w:proofErr w:type="spellEnd"/>
      <w:r w:rsidRPr="00C82529">
        <w:rPr>
          <w:rFonts w:ascii="Times New Roman" w:eastAsia="Times New Roman" w:hAnsi="Times New Roman"/>
          <w:color w:val="000000"/>
          <w:sz w:val="24"/>
          <w:szCs w:val="24"/>
          <w:lang w:eastAsia="uk-UA"/>
        </w:rPr>
        <w:t xml:space="preserve"> І. П.)  (наказ Міністерства освіти і науки України від 10 жовтня 2023 року № 1226)</w:t>
      </w:r>
    </w:p>
    <w:p w14:paraId="42E08D13"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333333"/>
          <w:sz w:val="24"/>
          <w:szCs w:val="24"/>
          <w:lang w:eastAsia="uk-UA"/>
        </w:rPr>
        <w:t>Модельна навчальна програма «Здоров’я, безпека та добробут. 7-9 класи (інтегрований курс)» для закладів загальної середньої освіти (</w:t>
      </w:r>
      <w:proofErr w:type="spellStart"/>
      <w:r w:rsidRPr="00C82529">
        <w:rPr>
          <w:rFonts w:ascii="Times New Roman" w:eastAsia="Times New Roman" w:hAnsi="Times New Roman"/>
          <w:color w:val="333333"/>
          <w:sz w:val="24"/>
          <w:szCs w:val="24"/>
          <w:lang w:eastAsia="uk-UA"/>
        </w:rPr>
        <w:t>авт</w:t>
      </w:r>
      <w:proofErr w:type="spellEnd"/>
      <w:r w:rsidRPr="00C82529">
        <w:rPr>
          <w:rFonts w:ascii="Times New Roman" w:eastAsia="Times New Roman" w:hAnsi="Times New Roman"/>
          <w:color w:val="333333"/>
          <w:sz w:val="24"/>
          <w:szCs w:val="24"/>
          <w:lang w:eastAsia="uk-UA"/>
        </w:rPr>
        <w:t xml:space="preserve">. Гущина Н. І., </w:t>
      </w:r>
      <w:proofErr w:type="spellStart"/>
      <w:r w:rsidRPr="00C82529">
        <w:rPr>
          <w:rFonts w:ascii="Times New Roman" w:eastAsia="Times New Roman" w:hAnsi="Times New Roman"/>
          <w:color w:val="333333"/>
          <w:sz w:val="24"/>
          <w:szCs w:val="24"/>
          <w:lang w:eastAsia="uk-UA"/>
        </w:rPr>
        <w:t>Василашко</w:t>
      </w:r>
      <w:proofErr w:type="spellEnd"/>
      <w:r w:rsidRPr="00C82529">
        <w:rPr>
          <w:rFonts w:ascii="Times New Roman" w:eastAsia="Times New Roman" w:hAnsi="Times New Roman"/>
          <w:color w:val="333333"/>
          <w:sz w:val="24"/>
          <w:szCs w:val="24"/>
          <w:lang w:eastAsia="uk-UA"/>
        </w:rPr>
        <w:t xml:space="preserve"> І. П.)  (наказ Міністерства освіти і науки України від 16 серпня 2023 року № 1001)</w:t>
      </w:r>
    </w:p>
    <w:p w14:paraId="3B90F8E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lang w:eastAsia="uk-UA"/>
        </w:rPr>
        <w:t> </w:t>
      </w:r>
    </w:p>
    <w:p w14:paraId="43AA9E66" w14:textId="77777777" w:rsidR="00496393" w:rsidRPr="00C82529" w:rsidRDefault="00496393" w:rsidP="00496393">
      <w:pPr>
        <w:spacing w:after="0" w:line="240" w:lineRule="auto"/>
        <w:jc w:val="center"/>
        <w:rPr>
          <w:rFonts w:ascii="Times New Roman" w:eastAsia="Times New Roman" w:hAnsi="Times New Roman"/>
          <w:sz w:val="24"/>
          <w:szCs w:val="24"/>
          <w:lang w:eastAsia="uk-UA"/>
        </w:rPr>
      </w:pPr>
      <w:r w:rsidRPr="00C82529">
        <w:rPr>
          <w:rFonts w:ascii="Times New Roman" w:eastAsia="Times New Roman" w:hAnsi="Times New Roman"/>
          <w:b/>
          <w:bCs/>
          <w:color w:val="000000"/>
          <w:sz w:val="24"/>
          <w:szCs w:val="24"/>
          <w:u w:val="single"/>
          <w:lang w:eastAsia="uk-UA"/>
        </w:rPr>
        <w:t>10-11 класи</w:t>
      </w:r>
    </w:p>
    <w:p w14:paraId="038B8407" w14:textId="77777777" w:rsidR="00496393" w:rsidRPr="00C82529" w:rsidRDefault="00496393" w:rsidP="00496393">
      <w:pPr>
        <w:spacing w:after="0" w:line="240" w:lineRule="auto"/>
        <w:jc w:val="center"/>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 </w:t>
      </w:r>
    </w:p>
    <w:p w14:paraId="1A54B346"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Українська мова</w:t>
      </w:r>
    </w:p>
    <w:p w14:paraId="3E6E36C8"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Українська мова. 10-11 </w:t>
      </w:r>
      <w:proofErr w:type="spellStart"/>
      <w:r w:rsidRPr="00C82529">
        <w:rPr>
          <w:rFonts w:ascii="Times New Roman" w:eastAsia="Times New Roman" w:hAnsi="Times New Roman"/>
          <w:color w:val="000000"/>
          <w:sz w:val="24"/>
          <w:szCs w:val="24"/>
          <w:lang w:eastAsia="uk-UA"/>
        </w:rPr>
        <w:t>кл</w:t>
      </w:r>
      <w:proofErr w:type="spellEnd"/>
      <w:r w:rsidRPr="00C82529">
        <w:rPr>
          <w:rFonts w:ascii="Times New Roman" w:eastAsia="Times New Roman" w:hAnsi="Times New Roman"/>
          <w:color w:val="000000"/>
          <w:sz w:val="24"/>
          <w:szCs w:val="24"/>
          <w:lang w:eastAsia="uk-UA"/>
        </w:rPr>
        <w:t>. Програма для загальноосвітніх навчальних закладів з українською мовою навчання.</w:t>
      </w:r>
      <w:r w:rsidRPr="00C82529">
        <w:rPr>
          <w:rFonts w:ascii="Times New Roman" w:eastAsia="Times New Roman" w:hAnsi="Times New Roman"/>
          <w:color w:val="1D1D1D"/>
          <w:sz w:val="24"/>
          <w:szCs w:val="24"/>
          <w:lang w:eastAsia="uk-UA"/>
        </w:rPr>
        <w:t xml:space="preserve"> Автори Голуб Н.Б., </w:t>
      </w:r>
      <w:proofErr w:type="spellStart"/>
      <w:r w:rsidRPr="00C82529">
        <w:rPr>
          <w:rFonts w:ascii="Times New Roman" w:eastAsia="Times New Roman" w:hAnsi="Times New Roman"/>
          <w:color w:val="1D1D1D"/>
          <w:sz w:val="24"/>
          <w:szCs w:val="24"/>
          <w:lang w:eastAsia="uk-UA"/>
        </w:rPr>
        <w:t>Котусенко</w:t>
      </w:r>
      <w:proofErr w:type="spellEnd"/>
      <w:r w:rsidRPr="00C82529">
        <w:rPr>
          <w:rFonts w:ascii="Times New Roman" w:eastAsia="Times New Roman" w:hAnsi="Times New Roman"/>
          <w:color w:val="1D1D1D"/>
          <w:sz w:val="24"/>
          <w:szCs w:val="24"/>
          <w:lang w:eastAsia="uk-UA"/>
        </w:rPr>
        <w:t xml:space="preserve"> О.Ю., </w:t>
      </w:r>
      <w:proofErr w:type="spellStart"/>
      <w:r w:rsidRPr="00C82529">
        <w:rPr>
          <w:rFonts w:ascii="Times New Roman" w:eastAsia="Times New Roman" w:hAnsi="Times New Roman"/>
          <w:color w:val="1D1D1D"/>
          <w:sz w:val="24"/>
          <w:szCs w:val="24"/>
          <w:lang w:eastAsia="uk-UA"/>
        </w:rPr>
        <w:t>Горошкіна</w:t>
      </w:r>
      <w:proofErr w:type="spellEnd"/>
      <w:r w:rsidRPr="00C82529">
        <w:rPr>
          <w:rFonts w:ascii="Times New Roman" w:eastAsia="Times New Roman" w:hAnsi="Times New Roman"/>
          <w:color w:val="1D1D1D"/>
          <w:sz w:val="24"/>
          <w:szCs w:val="24"/>
          <w:lang w:eastAsia="uk-UA"/>
        </w:rPr>
        <w:t xml:space="preserve"> О.М., Новосьолова В.І., Романенко Ю.О., </w:t>
      </w:r>
      <w:proofErr w:type="spellStart"/>
      <w:r w:rsidRPr="00C82529">
        <w:rPr>
          <w:rFonts w:ascii="Times New Roman" w:eastAsia="Times New Roman" w:hAnsi="Times New Roman"/>
          <w:color w:val="1D1D1D"/>
          <w:sz w:val="24"/>
          <w:szCs w:val="24"/>
          <w:lang w:eastAsia="uk-UA"/>
        </w:rPr>
        <w:t>Кондесюк</w:t>
      </w:r>
      <w:proofErr w:type="spellEnd"/>
      <w:r w:rsidRPr="00C82529">
        <w:rPr>
          <w:rFonts w:ascii="Times New Roman" w:eastAsia="Times New Roman" w:hAnsi="Times New Roman"/>
          <w:color w:val="1D1D1D"/>
          <w:sz w:val="24"/>
          <w:szCs w:val="24"/>
          <w:lang w:eastAsia="uk-UA"/>
        </w:rPr>
        <w:t xml:space="preserve"> Т.В., Король О.М., Тарасенко О.О., Сергєєва Н.В. </w:t>
      </w:r>
      <w:r w:rsidRPr="00C82529">
        <w:rPr>
          <w:rFonts w:ascii="Times New Roman" w:eastAsia="Times New Roman" w:hAnsi="Times New Roman"/>
          <w:color w:val="000000"/>
          <w:sz w:val="24"/>
          <w:szCs w:val="24"/>
          <w:lang w:eastAsia="uk-UA"/>
        </w:rPr>
        <w:t> (рівень стандарту та профільний рівень), затверджена наказом МОН України від 23.10.2017 № 1407</w:t>
      </w:r>
    </w:p>
    <w:p w14:paraId="253872E5"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Українська мова. 10-11 класи Програма для профільного навчання учнів  загальноосвітніх навчальних закладів. Філологічний напрям, профіль – українська філологія.</w:t>
      </w:r>
      <w:r w:rsidRPr="00C82529">
        <w:rPr>
          <w:rFonts w:ascii="Times New Roman" w:eastAsia="Times New Roman" w:hAnsi="Times New Roman"/>
          <w:b/>
          <w:bCs/>
          <w:color w:val="000000"/>
          <w:sz w:val="24"/>
          <w:szCs w:val="24"/>
          <w:lang w:eastAsia="uk-UA"/>
        </w:rPr>
        <w:t xml:space="preserve"> </w:t>
      </w:r>
      <w:r w:rsidRPr="00C82529">
        <w:rPr>
          <w:rFonts w:ascii="Times New Roman" w:eastAsia="Times New Roman" w:hAnsi="Times New Roman"/>
          <w:color w:val="1D1D1D"/>
          <w:sz w:val="24"/>
          <w:szCs w:val="24"/>
          <w:lang w:eastAsia="uk-UA"/>
        </w:rPr>
        <w:t>(Наказ МОН України № 1407 від 23. 10. 2017 р.).</w:t>
      </w:r>
      <w:r w:rsidRPr="00C82529">
        <w:rPr>
          <w:rFonts w:ascii="Times New Roman" w:eastAsia="Times New Roman" w:hAnsi="Times New Roman"/>
          <w:color w:val="000000"/>
          <w:sz w:val="24"/>
          <w:szCs w:val="24"/>
          <w:lang w:eastAsia="uk-UA"/>
        </w:rPr>
        <w:t xml:space="preserve">Авторський колектив:  Мацько Л.І., Груба Т.Л., </w:t>
      </w:r>
      <w:proofErr w:type="spellStart"/>
      <w:r w:rsidRPr="00C82529">
        <w:rPr>
          <w:rFonts w:ascii="Times New Roman" w:eastAsia="Times New Roman" w:hAnsi="Times New Roman"/>
          <w:color w:val="000000"/>
          <w:sz w:val="24"/>
          <w:szCs w:val="24"/>
          <w:lang w:eastAsia="uk-UA"/>
        </w:rPr>
        <w:t>Семеног</w:t>
      </w:r>
      <w:proofErr w:type="spellEnd"/>
      <w:r w:rsidRPr="00C82529">
        <w:rPr>
          <w:rFonts w:ascii="Times New Roman" w:eastAsia="Times New Roman" w:hAnsi="Times New Roman"/>
          <w:color w:val="000000"/>
          <w:sz w:val="24"/>
          <w:szCs w:val="24"/>
          <w:lang w:eastAsia="uk-UA"/>
        </w:rPr>
        <w:t xml:space="preserve"> О.М., Симоненко Т.В.</w:t>
      </w:r>
    </w:p>
    <w:p w14:paraId="019C85AD"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6CC0E016"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Українська література</w:t>
      </w:r>
    </w:p>
    <w:p w14:paraId="3E61AC92"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333333"/>
          <w:sz w:val="24"/>
          <w:szCs w:val="24"/>
          <w:lang w:eastAsia="uk-UA"/>
        </w:rPr>
        <w:t xml:space="preserve">Українська література 10-11 </w:t>
      </w:r>
      <w:proofErr w:type="spellStart"/>
      <w:r w:rsidRPr="00C82529">
        <w:rPr>
          <w:rFonts w:ascii="Times New Roman" w:eastAsia="Times New Roman" w:hAnsi="Times New Roman"/>
          <w:color w:val="333333"/>
          <w:sz w:val="24"/>
          <w:szCs w:val="24"/>
          <w:lang w:eastAsia="uk-UA"/>
        </w:rPr>
        <w:t>кл</w:t>
      </w:r>
      <w:proofErr w:type="spellEnd"/>
      <w:r w:rsidRPr="00C82529">
        <w:rPr>
          <w:rFonts w:ascii="Times New Roman" w:eastAsia="Times New Roman" w:hAnsi="Times New Roman"/>
          <w:color w:val="333333"/>
          <w:sz w:val="24"/>
          <w:szCs w:val="24"/>
          <w:lang w:eastAsia="uk-UA"/>
        </w:rPr>
        <w:t>. Програма для загальноосвітніх навчальних закладів (рівень стандарту та профільний рівень), що затверджені наказом МОН України від 23.10.2017 № 1407.</w:t>
      </w:r>
    </w:p>
    <w:p w14:paraId="442636BA"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Авторський колектив: Г.О. </w:t>
      </w:r>
      <w:proofErr w:type="spellStart"/>
      <w:r w:rsidRPr="00C82529">
        <w:rPr>
          <w:rFonts w:ascii="Times New Roman" w:eastAsia="Times New Roman" w:hAnsi="Times New Roman"/>
          <w:color w:val="000000"/>
          <w:sz w:val="24"/>
          <w:szCs w:val="24"/>
          <w:lang w:eastAsia="uk-UA"/>
        </w:rPr>
        <w:t>Усатенко</w:t>
      </w:r>
      <w:proofErr w:type="spellEnd"/>
      <w:r w:rsidRPr="00C82529">
        <w:rPr>
          <w:rFonts w:ascii="Times New Roman" w:eastAsia="Times New Roman" w:hAnsi="Times New Roman"/>
          <w:color w:val="000000"/>
          <w:sz w:val="24"/>
          <w:szCs w:val="24"/>
          <w:lang w:eastAsia="uk-UA"/>
        </w:rPr>
        <w:t xml:space="preserve">, А.М. </w:t>
      </w:r>
      <w:proofErr w:type="spellStart"/>
      <w:r w:rsidRPr="00C82529">
        <w:rPr>
          <w:rFonts w:ascii="Times New Roman" w:eastAsia="Times New Roman" w:hAnsi="Times New Roman"/>
          <w:color w:val="000000"/>
          <w:sz w:val="24"/>
          <w:szCs w:val="24"/>
          <w:lang w:eastAsia="uk-UA"/>
        </w:rPr>
        <w:t>Фасоля</w:t>
      </w:r>
      <w:proofErr w:type="spellEnd"/>
    </w:p>
    <w:p w14:paraId="090E67AC" w14:textId="77777777" w:rsidR="00496393" w:rsidRPr="00C82529" w:rsidRDefault="00496393" w:rsidP="00496393">
      <w:pPr>
        <w:spacing w:after="0" w:line="240" w:lineRule="auto"/>
        <w:rPr>
          <w:rFonts w:ascii="Times New Roman" w:eastAsia="Times New Roman" w:hAnsi="Times New Roman"/>
          <w:sz w:val="24"/>
          <w:szCs w:val="24"/>
          <w:lang w:eastAsia="uk-UA"/>
        </w:rPr>
      </w:pPr>
    </w:p>
    <w:p w14:paraId="08ABECC2"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333333"/>
          <w:sz w:val="24"/>
          <w:szCs w:val="24"/>
          <w:lang w:eastAsia="uk-UA"/>
        </w:rPr>
        <w:t xml:space="preserve"> Українська література: </w:t>
      </w:r>
      <w:r w:rsidRPr="00C82529">
        <w:rPr>
          <w:rFonts w:ascii="Times New Roman" w:eastAsia="Times New Roman" w:hAnsi="Times New Roman"/>
          <w:color w:val="333333"/>
          <w:sz w:val="24"/>
          <w:szCs w:val="24"/>
          <w:lang w:eastAsia="uk-UA"/>
        </w:rPr>
        <w:t xml:space="preserve">10–11 класи. – Рівень стандарту / Мовчан Р. В., Молочко С. Р., </w:t>
      </w:r>
      <w:proofErr w:type="spellStart"/>
      <w:r w:rsidRPr="00C82529">
        <w:rPr>
          <w:rFonts w:ascii="Times New Roman" w:eastAsia="Times New Roman" w:hAnsi="Times New Roman"/>
          <w:color w:val="333333"/>
          <w:sz w:val="24"/>
          <w:szCs w:val="24"/>
          <w:lang w:eastAsia="uk-UA"/>
        </w:rPr>
        <w:t>Дроздовський</w:t>
      </w:r>
      <w:proofErr w:type="spellEnd"/>
      <w:r w:rsidRPr="00C82529">
        <w:rPr>
          <w:rFonts w:ascii="Times New Roman" w:eastAsia="Times New Roman" w:hAnsi="Times New Roman"/>
          <w:color w:val="333333"/>
          <w:sz w:val="24"/>
          <w:szCs w:val="24"/>
          <w:lang w:eastAsia="uk-UA"/>
        </w:rPr>
        <w:t xml:space="preserve"> Д. І., Коваленко Л. Т., </w:t>
      </w:r>
      <w:proofErr w:type="spellStart"/>
      <w:r w:rsidRPr="00C82529">
        <w:rPr>
          <w:rFonts w:ascii="Times New Roman" w:eastAsia="Times New Roman" w:hAnsi="Times New Roman"/>
          <w:color w:val="333333"/>
          <w:sz w:val="24"/>
          <w:szCs w:val="24"/>
          <w:lang w:eastAsia="uk-UA"/>
        </w:rPr>
        <w:t>Фасоля</w:t>
      </w:r>
      <w:proofErr w:type="spellEnd"/>
      <w:r w:rsidRPr="00C82529">
        <w:rPr>
          <w:rFonts w:ascii="Times New Roman" w:eastAsia="Times New Roman" w:hAnsi="Times New Roman"/>
          <w:color w:val="333333"/>
          <w:sz w:val="24"/>
          <w:szCs w:val="24"/>
          <w:lang w:eastAsia="uk-UA"/>
        </w:rPr>
        <w:t xml:space="preserve"> А. М., Цимбалюк В. І. (Наказ МОН України № 1407 від 23. 10. 2017 р.).</w:t>
      </w:r>
    </w:p>
    <w:p w14:paraId="46A67597"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p>
    <w:p w14:paraId="7AF9F4A6"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333333"/>
          <w:sz w:val="24"/>
          <w:szCs w:val="24"/>
          <w:lang w:eastAsia="uk-UA"/>
        </w:rPr>
        <w:t>Зарубіжна література</w:t>
      </w:r>
    </w:p>
    <w:p w14:paraId="622B797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i/>
          <w:iCs/>
          <w:color w:val="000000"/>
          <w:sz w:val="24"/>
          <w:szCs w:val="24"/>
          <w:lang w:eastAsia="uk-UA"/>
        </w:rPr>
        <w:t xml:space="preserve">Зарубіжна література  </w:t>
      </w:r>
      <w:r w:rsidRPr="00C82529">
        <w:rPr>
          <w:rFonts w:ascii="Times New Roman" w:eastAsia="Times New Roman" w:hAnsi="Times New Roman"/>
          <w:color w:val="000000"/>
          <w:sz w:val="24"/>
          <w:szCs w:val="24"/>
          <w:lang w:eastAsia="uk-UA"/>
        </w:rPr>
        <w:t xml:space="preserve">10-11 </w:t>
      </w:r>
      <w:proofErr w:type="spellStart"/>
      <w:r w:rsidRPr="00C82529">
        <w:rPr>
          <w:rFonts w:ascii="Times New Roman" w:eastAsia="Times New Roman" w:hAnsi="Times New Roman"/>
          <w:color w:val="000000"/>
          <w:sz w:val="24"/>
          <w:szCs w:val="24"/>
          <w:lang w:eastAsia="uk-UA"/>
        </w:rPr>
        <w:t>кл</w:t>
      </w:r>
      <w:proofErr w:type="spellEnd"/>
      <w:r w:rsidRPr="00C82529">
        <w:rPr>
          <w:rFonts w:ascii="Times New Roman" w:eastAsia="Times New Roman" w:hAnsi="Times New Roman"/>
          <w:color w:val="000000"/>
          <w:sz w:val="24"/>
          <w:szCs w:val="24"/>
          <w:lang w:eastAsia="uk-UA"/>
        </w:rPr>
        <w:t>. Рівень стандарту, затверджена наказом МОН України № 698 від 03.08. 2022 року</w:t>
      </w:r>
    </w:p>
    <w:p w14:paraId="38E0B3E9"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lastRenderedPageBreak/>
        <w:t> </w:t>
      </w:r>
    </w:p>
    <w:p w14:paraId="1F62C305"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333333"/>
          <w:sz w:val="24"/>
          <w:szCs w:val="24"/>
          <w:lang w:eastAsia="uk-UA"/>
        </w:rPr>
        <w:t>Іноземні мови</w:t>
      </w:r>
    </w:p>
    <w:p w14:paraId="2AE05456"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Іноземна мова 10-11 класи (рівень стандарту).Програма для загальноосвітніх навчальних закладів, затверджена наказом МОН України від 23.10.2017 № 1407</w:t>
      </w:r>
    </w:p>
    <w:p w14:paraId="7B101F96"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Англійська мова. 10-11 </w:t>
      </w:r>
      <w:proofErr w:type="spellStart"/>
      <w:r w:rsidRPr="00C82529">
        <w:rPr>
          <w:rFonts w:ascii="Times New Roman" w:eastAsia="Times New Roman" w:hAnsi="Times New Roman"/>
          <w:color w:val="000000"/>
          <w:sz w:val="24"/>
          <w:szCs w:val="24"/>
          <w:lang w:eastAsia="uk-UA"/>
        </w:rPr>
        <w:t>кл</w:t>
      </w:r>
      <w:proofErr w:type="spellEnd"/>
      <w:r w:rsidRPr="00C82529">
        <w:rPr>
          <w:rFonts w:ascii="Times New Roman" w:eastAsia="Times New Roman" w:hAnsi="Times New Roman"/>
          <w:color w:val="000000"/>
          <w:sz w:val="24"/>
          <w:szCs w:val="24"/>
          <w:lang w:eastAsia="uk-UA"/>
        </w:rPr>
        <w:t>. (профільний рівень) Програма для загальноосвітніх навчальних закладів, затверджена наказом МОН України від 23.10.2017 № 1407</w:t>
      </w:r>
    </w:p>
    <w:p w14:paraId="3498AE1C"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Німецька мова. 10-11 класи (академічний рівень). Програма для загальноосвітніх навчальних закладів, затверджена наказом МОН України від 23.10.2017 № 1407</w:t>
      </w:r>
    </w:p>
    <w:p w14:paraId="605C424F"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p>
    <w:p w14:paraId="4E68BE3E"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 xml:space="preserve">Навчальна програма з іноземних мов для загальноосвітніх навчальних закладів і спеціалізованих шкіл із поглибленим вивченням іноземних мов 10 – 11 класи (рівень стандарту і профільний рівень) </w:t>
      </w:r>
      <w:r w:rsidRPr="00C82529">
        <w:rPr>
          <w:rFonts w:ascii="Times New Roman" w:eastAsia="Times New Roman" w:hAnsi="Times New Roman"/>
          <w:b/>
          <w:bCs/>
          <w:sz w:val="24"/>
          <w:szCs w:val="24"/>
          <w:lang w:eastAsia="uk-UA"/>
        </w:rPr>
        <w:t>затвердженою Наказом Міністерства освіти і науки України від 23.10.2017 № 1407</w:t>
      </w:r>
      <w:r w:rsidRPr="00C82529">
        <w:rPr>
          <w:rFonts w:ascii="Times New Roman" w:eastAsia="Times New Roman" w:hAnsi="Times New Roman"/>
          <w:sz w:val="24"/>
          <w:szCs w:val="24"/>
          <w:lang w:eastAsia="uk-UA"/>
        </w:rPr>
        <w:t> </w:t>
      </w:r>
    </w:p>
    <w:p w14:paraId="23573FCB"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p>
    <w:p w14:paraId="03BBDF34" w14:textId="77777777" w:rsidR="00C82529" w:rsidRPr="00C82529" w:rsidRDefault="00C82529" w:rsidP="00496393">
      <w:pPr>
        <w:shd w:val="clear" w:color="auto" w:fill="FFFFFF"/>
        <w:spacing w:after="0" w:line="240" w:lineRule="auto"/>
        <w:jc w:val="both"/>
        <w:rPr>
          <w:rFonts w:ascii="Times New Roman" w:eastAsia="Times New Roman" w:hAnsi="Times New Roman"/>
          <w:b/>
          <w:bCs/>
          <w:i/>
          <w:iCs/>
          <w:color w:val="333333"/>
          <w:sz w:val="24"/>
          <w:szCs w:val="24"/>
          <w:lang w:eastAsia="uk-UA"/>
        </w:rPr>
      </w:pPr>
    </w:p>
    <w:p w14:paraId="7CBF6356" w14:textId="77777777" w:rsidR="00C82529" w:rsidRPr="00C82529" w:rsidRDefault="00C82529" w:rsidP="00496393">
      <w:pPr>
        <w:shd w:val="clear" w:color="auto" w:fill="FFFFFF"/>
        <w:spacing w:after="0" w:line="240" w:lineRule="auto"/>
        <w:jc w:val="both"/>
        <w:rPr>
          <w:rFonts w:ascii="Times New Roman" w:eastAsia="Times New Roman" w:hAnsi="Times New Roman"/>
          <w:b/>
          <w:bCs/>
          <w:i/>
          <w:iCs/>
          <w:color w:val="333333"/>
          <w:sz w:val="24"/>
          <w:szCs w:val="24"/>
          <w:lang w:eastAsia="uk-UA"/>
        </w:rPr>
      </w:pPr>
    </w:p>
    <w:p w14:paraId="65371E78" w14:textId="596E6FAF"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333333"/>
          <w:sz w:val="24"/>
          <w:szCs w:val="24"/>
          <w:lang w:eastAsia="uk-UA"/>
        </w:rPr>
        <w:t>Історія</w:t>
      </w:r>
    </w:p>
    <w:p w14:paraId="0E98C5A0"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2C2F34"/>
          <w:sz w:val="24"/>
          <w:szCs w:val="24"/>
          <w:lang w:eastAsia="uk-UA"/>
        </w:rPr>
        <w:t>Історія України. 10–11 класи.</w:t>
      </w:r>
      <w:r w:rsidRPr="00C82529">
        <w:rPr>
          <w:rFonts w:ascii="Times New Roman" w:eastAsia="Times New Roman" w:hAnsi="Times New Roman"/>
          <w:b/>
          <w:bCs/>
          <w:color w:val="000000"/>
          <w:sz w:val="24"/>
          <w:szCs w:val="24"/>
          <w:lang w:eastAsia="uk-UA"/>
        </w:rPr>
        <w:t xml:space="preserve"> </w:t>
      </w:r>
      <w:r w:rsidRPr="00C82529">
        <w:rPr>
          <w:rFonts w:ascii="Times New Roman" w:eastAsia="Times New Roman" w:hAnsi="Times New Roman"/>
          <w:color w:val="000000"/>
          <w:sz w:val="24"/>
          <w:szCs w:val="24"/>
          <w:lang w:eastAsia="uk-UA"/>
        </w:rPr>
        <w:t xml:space="preserve">Рівень стандарту,  </w:t>
      </w:r>
      <w:r w:rsidRPr="00C82529">
        <w:rPr>
          <w:rFonts w:ascii="Times New Roman" w:eastAsia="Times New Roman" w:hAnsi="Times New Roman"/>
          <w:color w:val="2C2F34"/>
          <w:sz w:val="24"/>
          <w:szCs w:val="24"/>
          <w:lang w:eastAsia="uk-UA"/>
        </w:rPr>
        <w:t xml:space="preserve"> затверджена наказом МОН України  </w:t>
      </w:r>
      <w:r w:rsidRPr="00C82529">
        <w:rPr>
          <w:rFonts w:ascii="Times New Roman" w:eastAsia="Times New Roman" w:hAnsi="Times New Roman"/>
          <w:color w:val="2C2F34"/>
          <w:sz w:val="24"/>
          <w:szCs w:val="24"/>
          <w:lang w:eastAsia="uk-UA"/>
        </w:rPr>
        <w:tab/>
      </w:r>
      <w:r w:rsidRPr="00C82529">
        <w:rPr>
          <w:rFonts w:ascii="Times New Roman" w:eastAsia="Times New Roman" w:hAnsi="Times New Roman"/>
          <w:color w:val="000000"/>
          <w:sz w:val="24"/>
          <w:szCs w:val="24"/>
          <w:lang w:eastAsia="uk-UA"/>
        </w:rPr>
        <w:t>№ 698 від 03.08. 2022 року</w:t>
      </w:r>
    </w:p>
    <w:p w14:paraId="15E25169"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color w:val="2C2F34"/>
          <w:sz w:val="24"/>
          <w:szCs w:val="24"/>
          <w:lang w:eastAsia="uk-UA"/>
        </w:rPr>
        <w:t>Всесвітня історія. 10–11 класи.</w:t>
      </w:r>
      <w:r w:rsidRPr="00C82529">
        <w:rPr>
          <w:rFonts w:ascii="Times New Roman" w:eastAsia="Times New Roman" w:hAnsi="Times New Roman"/>
          <w:color w:val="000000"/>
          <w:sz w:val="24"/>
          <w:szCs w:val="24"/>
          <w:lang w:eastAsia="uk-UA"/>
        </w:rPr>
        <w:t xml:space="preserve"> Рівень стандарту,  </w:t>
      </w:r>
      <w:r w:rsidRPr="00C82529">
        <w:rPr>
          <w:rFonts w:ascii="Times New Roman" w:eastAsia="Times New Roman" w:hAnsi="Times New Roman"/>
          <w:color w:val="2C2F34"/>
          <w:sz w:val="24"/>
          <w:szCs w:val="24"/>
          <w:lang w:eastAsia="uk-UA"/>
        </w:rPr>
        <w:t> затверджені наказом МОН України</w:t>
      </w:r>
      <w:r w:rsidRPr="00C82529">
        <w:rPr>
          <w:rFonts w:ascii="Times New Roman" w:eastAsia="Times New Roman" w:hAnsi="Times New Roman"/>
          <w:color w:val="2C2F34"/>
          <w:sz w:val="24"/>
          <w:szCs w:val="24"/>
          <w:lang w:eastAsia="uk-UA"/>
        </w:rPr>
        <w:tab/>
      </w:r>
      <w:r w:rsidRPr="00C82529">
        <w:rPr>
          <w:rFonts w:ascii="Times New Roman" w:eastAsia="Times New Roman" w:hAnsi="Times New Roman"/>
          <w:color w:val="000000"/>
          <w:sz w:val="24"/>
          <w:szCs w:val="24"/>
          <w:lang w:eastAsia="uk-UA"/>
        </w:rPr>
        <w:t>№ 698 від 03.08. 2022 року</w:t>
      </w:r>
    </w:p>
    <w:p w14:paraId="629F3858" w14:textId="600D6A54" w:rsidR="00496393" w:rsidRPr="00C82529" w:rsidRDefault="00496393" w:rsidP="00496393">
      <w:pPr>
        <w:spacing w:after="0" w:line="240" w:lineRule="auto"/>
        <w:jc w:val="both"/>
        <w:rPr>
          <w:rFonts w:ascii="Times New Roman" w:eastAsia="Times New Roman" w:hAnsi="Times New Roman"/>
          <w:sz w:val="24"/>
          <w:szCs w:val="24"/>
          <w:lang w:eastAsia="uk-UA"/>
        </w:rPr>
      </w:pPr>
    </w:p>
    <w:p w14:paraId="11416781"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Громадянська освіта</w:t>
      </w:r>
    </w:p>
    <w:p w14:paraId="152C8A0C"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-Громадянська освіта. Інтегрований курс. 10 клас. РС, </w:t>
      </w:r>
      <w:r w:rsidRPr="00C82529">
        <w:rPr>
          <w:rFonts w:ascii="Times New Roman" w:eastAsia="Times New Roman" w:hAnsi="Times New Roman"/>
          <w:color w:val="2C2F34"/>
          <w:sz w:val="24"/>
          <w:szCs w:val="24"/>
          <w:lang w:eastAsia="uk-UA"/>
        </w:rPr>
        <w:t xml:space="preserve">затверджена наказом МОН України </w:t>
      </w:r>
      <w:r w:rsidRPr="00C82529">
        <w:rPr>
          <w:rFonts w:ascii="Times New Roman" w:eastAsia="Times New Roman" w:hAnsi="Times New Roman"/>
          <w:color w:val="000000"/>
          <w:sz w:val="24"/>
          <w:szCs w:val="24"/>
          <w:lang w:eastAsia="uk-UA"/>
        </w:rPr>
        <w:t>№ 698 від 03.08. 2022 року</w:t>
      </w:r>
    </w:p>
    <w:p w14:paraId="68B89B17"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0D22AC0F"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Географія</w:t>
      </w:r>
    </w:p>
    <w:p w14:paraId="062F61B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Географія 10– 11 класи Рівень стандарту Навчальна програма для закладів загальної середньої освіти Затверджено та надано гриф «Рекомендовано Міністерством освіти і науки України» (наказ Міністерства освіти і науки України від 03 серпня 2022 року № 698)</w:t>
      </w:r>
    </w:p>
    <w:p w14:paraId="62C56287"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4961D133"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Фізика і астрономія</w:t>
      </w:r>
    </w:p>
    <w:p w14:paraId="48A36A8B"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Фізика 10-11(рівень стандарту та профільний рівень), авторського колективу</w:t>
      </w:r>
    </w:p>
    <w:p w14:paraId="403B283E"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Національної академії наук України під керівництвом </w:t>
      </w:r>
      <w:proofErr w:type="spellStart"/>
      <w:r w:rsidRPr="00C82529">
        <w:rPr>
          <w:rFonts w:ascii="Times New Roman" w:eastAsia="Times New Roman" w:hAnsi="Times New Roman"/>
          <w:color w:val="000000"/>
          <w:sz w:val="24"/>
          <w:szCs w:val="24"/>
          <w:lang w:eastAsia="uk-UA"/>
        </w:rPr>
        <w:t>Локтєва</w:t>
      </w:r>
      <w:proofErr w:type="spellEnd"/>
      <w:r w:rsidRPr="00C82529">
        <w:rPr>
          <w:rFonts w:ascii="Times New Roman" w:eastAsia="Times New Roman" w:hAnsi="Times New Roman"/>
          <w:color w:val="000000"/>
          <w:sz w:val="24"/>
          <w:szCs w:val="24"/>
          <w:lang w:eastAsia="uk-UA"/>
        </w:rPr>
        <w:t xml:space="preserve"> В. М. має рівень стандарту та профільний рівень; затверджена Міністерством освіти і науки України наказом № 1539 від 24.11.2017 року</w:t>
      </w:r>
    </w:p>
    <w:p w14:paraId="3883B2E2"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Астрономія (рівень стандарту та профільний рівень), авторського колективу Національної академії наук України під керівництвом </w:t>
      </w:r>
      <w:proofErr w:type="spellStart"/>
      <w:r w:rsidRPr="00C82529">
        <w:rPr>
          <w:rFonts w:ascii="Times New Roman" w:eastAsia="Times New Roman" w:hAnsi="Times New Roman"/>
          <w:color w:val="000000"/>
          <w:sz w:val="24"/>
          <w:szCs w:val="24"/>
          <w:lang w:eastAsia="uk-UA"/>
        </w:rPr>
        <w:t>Яцківа</w:t>
      </w:r>
      <w:proofErr w:type="spellEnd"/>
      <w:r w:rsidRPr="00C82529">
        <w:rPr>
          <w:rFonts w:ascii="Times New Roman" w:eastAsia="Times New Roman" w:hAnsi="Times New Roman"/>
          <w:color w:val="000000"/>
          <w:sz w:val="24"/>
          <w:szCs w:val="24"/>
          <w:lang w:eastAsia="uk-UA"/>
        </w:rPr>
        <w:t xml:space="preserve"> Я. Я., затверджена Міністерством освіти і науки України наказом № 1539 від 24.11.2017 року</w:t>
      </w:r>
    </w:p>
    <w:p w14:paraId="2F725235"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4FC88761"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Хімія</w:t>
      </w:r>
    </w:p>
    <w:p w14:paraId="5AFE830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-Хімія 10-11 класи Рівень стандарту Навчальна програма для закладів загальної середньої освіти  Затверджено Міністерством освіти і науки України (наказ № 1407 від 23.10.2017 р.)</w:t>
      </w:r>
    </w:p>
    <w:p w14:paraId="70F6A2B9"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40CD8FF7"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Математика</w:t>
      </w:r>
    </w:p>
    <w:p w14:paraId="2918BAD8"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Навчальна програма з математики для учнів 10-11 класів загальноосвітніх навчальних закладів. Рівень стандарту. (затверджена наказом МОН України від 10.2017 № 1407)</w:t>
      </w:r>
    </w:p>
    <w:p w14:paraId="34C4A837"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77762536"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333333"/>
          <w:sz w:val="24"/>
          <w:szCs w:val="24"/>
          <w:lang w:eastAsia="uk-UA"/>
        </w:rPr>
        <w:t>Інформатика</w:t>
      </w:r>
    </w:p>
    <w:p w14:paraId="0A7E83A7"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328D5B09"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Інформатика. Навчальна програма для 10-11 класів загальноосвітніх навчальних закладів рівень стандарту, </w:t>
      </w:r>
      <w:r w:rsidRPr="00C82529">
        <w:rPr>
          <w:rFonts w:ascii="Times New Roman" w:eastAsia="Times New Roman" w:hAnsi="Times New Roman"/>
          <w:color w:val="333333"/>
          <w:sz w:val="24"/>
          <w:szCs w:val="24"/>
          <w:lang w:eastAsia="uk-UA"/>
        </w:rPr>
        <w:t>затверджена наказом МОН від 23.10.2017 № 1407</w:t>
      </w:r>
    </w:p>
    <w:p w14:paraId="73EA390A"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7B9B2D7D"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Захист України</w:t>
      </w:r>
    </w:p>
    <w:p w14:paraId="0B2D142B"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Навчальна програма закладів загальної середньої освіти. Захист України для 10-11 класів Рівень стандарту., затверджена наказом МОН від 13.09.2023 № 1121-23</w:t>
      </w:r>
    </w:p>
    <w:p w14:paraId="5B6B5D8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lastRenderedPageBreak/>
        <w:t> </w:t>
      </w:r>
    </w:p>
    <w:p w14:paraId="40F109AC"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333333"/>
          <w:sz w:val="24"/>
          <w:szCs w:val="24"/>
          <w:lang w:eastAsia="uk-UA"/>
        </w:rPr>
        <w:t>Фізична культура</w:t>
      </w:r>
    </w:p>
    <w:p w14:paraId="7A0CD356"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Навчальна програма для ЗНЗ «Фізична культура 10-11  </w:t>
      </w:r>
      <w:proofErr w:type="spellStart"/>
      <w:r w:rsidRPr="00C82529">
        <w:rPr>
          <w:rFonts w:ascii="Times New Roman" w:eastAsia="Times New Roman" w:hAnsi="Times New Roman"/>
          <w:color w:val="000000"/>
          <w:sz w:val="24"/>
          <w:szCs w:val="24"/>
          <w:lang w:eastAsia="uk-UA"/>
        </w:rPr>
        <w:t>кл</w:t>
      </w:r>
      <w:proofErr w:type="spellEnd"/>
      <w:r w:rsidRPr="00C82529">
        <w:rPr>
          <w:rFonts w:ascii="Times New Roman" w:eastAsia="Times New Roman" w:hAnsi="Times New Roman"/>
          <w:color w:val="000000"/>
          <w:sz w:val="24"/>
          <w:szCs w:val="24"/>
          <w:lang w:eastAsia="uk-UA"/>
        </w:rPr>
        <w:t>. рівень стандарту (</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 xml:space="preserve">. </w:t>
      </w:r>
      <w:proofErr w:type="spellStart"/>
      <w:r w:rsidRPr="00C82529">
        <w:rPr>
          <w:rFonts w:ascii="Times New Roman" w:eastAsia="Times New Roman" w:hAnsi="Times New Roman"/>
          <w:color w:val="000000"/>
          <w:sz w:val="24"/>
          <w:szCs w:val="24"/>
          <w:lang w:eastAsia="uk-UA"/>
        </w:rPr>
        <w:t>М.В.Тимчик</w:t>
      </w:r>
      <w:proofErr w:type="spellEnd"/>
      <w:r w:rsidRPr="00C82529">
        <w:rPr>
          <w:rFonts w:ascii="Times New Roman" w:eastAsia="Times New Roman" w:hAnsi="Times New Roman"/>
          <w:color w:val="000000"/>
          <w:sz w:val="24"/>
          <w:szCs w:val="24"/>
          <w:lang w:eastAsia="uk-UA"/>
        </w:rPr>
        <w:t xml:space="preserve">, </w:t>
      </w:r>
      <w:proofErr w:type="spellStart"/>
      <w:r w:rsidRPr="00C82529">
        <w:rPr>
          <w:rFonts w:ascii="Times New Roman" w:eastAsia="Times New Roman" w:hAnsi="Times New Roman"/>
          <w:color w:val="000000"/>
          <w:sz w:val="24"/>
          <w:szCs w:val="24"/>
          <w:lang w:eastAsia="uk-UA"/>
        </w:rPr>
        <w:t>Є.Ю.Алексєйчук</w:t>
      </w:r>
      <w:proofErr w:type="spellEnd"/>
      <w:r w:rsidRPr="00C82529">
        <w:rPr>
          <w:rFonts w:ascii="Times New Roman" w:eastAsia="Times New Roman" w:hAnsi="Times New Roman"/>
          <w:color w:val="000000"/>
          <w:sz w:val="24"/>
          <w:szCs w:val="24"/>
          <w:lang w:eastAsia="uk-UA"/>
        </w:rPr>
        <w:t xml:space="preserve"> та ін.) ,  затверджена наказом МОН України № 698 від 03.08. 2022 року</w:t>
      </w:r>
    </w:p>
    <w:p w14:paraId="052C9C70" w14:textId="2520B7EF"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333333"/>
          <w:sz w:val="24"/>
          <w:szCs w:val="24"/>
          <w:lang w:eastAsia="uk-UA"/>
        </w:rPr>
        <w:t> </w:t>
      </w:r>
    </w:p>
    <w:p w14:paraId="1B7A1D4D" w14:textId="77777777" w:rsidR="00496393" w:rsidRPr="00C82529" w:rsidRDefault="00496393" w:rsidP="00496393">
      <w:pPr>
        <w:shd w:val="clear" w:color="auto" w:fill="FFFFFF"/>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000000"/>
          <w:sz w:val="24"/>
          <w:szCs w:val="24"/>
          <w:lang w:eastAsia="uk-UA"/>
        </w:rPr>
        <w:t>Мистецтво</w:t>
      </w:r>
    </w:p>
    <w:p w14:paraId="36C2D7AF"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xml:space="preserve">Навчальна програма «Мистецтво. 10-11 </w:t>
      </w:r>
      <w:proofErr w:type="spellStart"/>
      <w:r w:rsidRPr="00C82529">
        <w:rPr>
          <w:rFonts w:ascii="Times New Roman" w:eastAsia="Times New Roman" w:hAnsi="Times New Roman"/>
          <w:color w:val="000000"/>
          <w:sz w:val="24"/>
          <w:szCs w:val="24"/>
          <w:lang w:eastAsia="uk-UA"/>
        </w:rPr>
        <w:t>кл</w:t>
      </w:r>
      <w:proofErr w:type="spellEnd"/>
      <w:r w:rsidRPr="00C82529">
        <w:rPr>
          <w:rFonts w:ascii="Times New Roman" w:eastAsia="Times New Roman" w:hAnsi="Times New Roman"/>
          <w:color w:val="000000"/>
          <w:sz w:val="24"/>
          <w:szCs w:val="24"/>
          <w:lang w:eastAsia="uk-UA"/>
        </w:rPr>
        <w:t xml:space="preserve">. Рівень стандарту» </w:t>
      </w:r>
      <w:proofErr w:type="spellStart"/>
      <w:r w:rsidRPr="00C82529">
        <w:rPr>
          <w:rFonts w:ascii="Times New Roman" w:eastAsia="Times New Roman" w:hAnsi="Times New Roman"/>
          <w:color w:val="000000"/>
          <w:sz w:val="24"/>
          <w:szCs w:val="24"/>
          <w:lang w:eastAsia="uk-UA"/>
        </w:rPr>
        <w:t>авт</w:t>
      </w:r>
      <w:proofErr w:type="spellEnd"/>
      <w:r w:rsidRPr="00C82529">
        <w:rPr>
          <w:rFonts w:ascii="Times New Roman" w:eastAsia="Times New Roman" w:hAnsi="Times New Roman"/>
          <w:color w:val="000000"/>
          <w:sz w:val="24"/>
          <w:szCs w:val="24"/>
          <w:lang w:eastAsia="uk-UA"/>
        </w:rPr>
        <w:t xml:space="preserve">. </w:t>
      </w:r>
      <w:proofErr w:type="spellStart"/>
      <w:r w:rsidRPr="00C82529">
        <w:rPr>
          <w:rFonts w:ascii="Times New Roman" w:eastAsia="Times New Roman" w:hAnsi="Times New Roman"/>
          <w:color w:val="000000"/>
          <w:sz w:val="24"/>
          <w:szCs w:val="24"/>
          <w:lang w:eastAsia="uk-UA"/>
        </w:rPr>
        <w:t>Абрамян</w:t>
      </w:r>
      <w:proofErr w:type="spellEnd"/>
      <w:r w:rsidRPr="00C82529">
        <w:rPr>
          <w:rFonts w:ascii="Times New Roman" w:eastAsia="Times New Roman" w:hAnsi="Times New Roman"/>
          <w:color w:val="000000"/>
          <w:sz w:val="24"/>
          <w:szCs w:val="24"/>
          <w:lang w:eastAsia="uk-UA"/>
        </w:rPr>
        <w:t xml:space="preserve"> Т.О.,</w:t>
      </w:r>
      <w:proofErr w:type="spellStart"/>
      <w:r w:rsidRPr="00C82529">
        <w:rPr>
          <w:rFonts w:ascii="Times New Roman" w:eastAsia="Times New Roman" w:hAnsi="Times New Roman"/>
          <w:color w:val="000000"/>
          <w:sz w:val="24"/>
          <w:szCs w:val="24"/>
          <w:lang w:eastAsia="uk-UA"/>
        </w:rPr>
        <w:t>Арістова</w:t>
      </w:r>
      <w:proofErr w:type="spellEnd"/>
      <w:r w:rsidRPr="00C82529">
        <w:rPr>
          <w:rFonts w:ascii="Times New Roman" w:eastAsia="Times New Roman" w:hAnsi="Times New Roman"/>
          <w:color w:val="000000"/>
          <w:sz w:val="24"/>
          <w:szCs w:val="24"/>
          <w:lang w:eastAsia="uk-UA"/>
        </w:rPr>
        <w:t xml:space="preserve"> Л.С., Гайдамака О,В., та інші, затверджена наказом МОН України № 1407 від 23 жовтня 2017 року</w:t>
      </w:r>
    </w:p>
    <w:p w14:paraId="6BD91DB4" w14:textId="733D1CAB" w:rsidR="00496393" w:rsidRPr="00C82529" w:rsidRDefault="00496393" w:rsidP="00496393">
      <w:pPr>
        <w:spacing w:after="0" w:line="240" w:lineRule="auto"/>
        <w:jc w:val="both"/>
        <w:rPr>
          <w:rFonts w:ascii="Times New Roman" w:eastAsia="Times New Roman" w:hAnsi="Times New Roman"/>
          <w:sz w:val="24"/>
          <w:szCs w:val="24"/>
          <w:lang w:eastAsia="uk-UA"/>
        </w:rPr>
      </w:pPr>
    </w:p>
    <w:p w14:paraId="688742A8" w14:textId="77777777" w:rsidR="00C82529" w:rsidRPr="00C82529" w:rsidRDefault="00C82529" w:rsidP="00496393">
      <w:pPr>
        <w:spacing w:after="0" w:line="240" w:lineRule="auto"/>
        <w:jc w:val="both"/>
        <w:rPr>
          <w:rFonts w:ascii="Times New Roman" w:eastAsia="Times New Roman" w:hAnsi="Times New Roman"/>
          <w:b/>
          <w:bCs/>
          <w:i/>
          <w:iCs/>
          <w:color w:val="333333"/>
          <w:sz w:val="24"/>
          <w:szCs w:val="24"/>
          <w:lang w:eastAsia="uk-UA"/>
        </w:rPr>
      </w:pPr>
    </w:p>
    <w:p w14:paraId="03556706" w14:textId="5552E77B"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b/>
          <w:bCs/>
          <w:i/>
          <w:iCs/>
          <w:color w:val="333333"/>
          <w:sz w:val="24"/>
          <w:szCs w:val="24"/>
          <w:lang w:eastAsia="uk-UA"/>
        </w:rPr>
        <w:t>Біологія</w:t>
      </w:r>
    </w:p>
    <w:p w14:paraId="7E5E028E"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 </w:t>
      </w:r>
    </w:p>
    <w:p w14:paraId="7794F653" w14:textId="77777777" w:rsidR="00496393" w:rsidRPr="00C82529" w:rsidRDefault="00496393" w:rsidP="00496393">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color w:val="000000"/>
          <w:sz w:val="24"/>
          <w:szCs w:val="24"/>
          <w:lang w:eastAsia="uk-UA"/>
        </w:rPr>
        <w:t>-БІОЛОГІЯ І ЕКОЛОГІЯ 10-11 клас  Рівень стандарту</w:t>
      </w:r>
      <w:r w:rsidRPr="00C82529">
        <w:rPr>
          <w:rFonts w:ascii="Times New Roman" w:eastAsia="Times New Roman" w:hAnsi="Times New Roman"/>
          <w:b/>
          <w:bCs/>
          <w:color w:val="000000"/>
          <w:sz w:val="24"/>
          <w:szCs w:val="24"/>
          <w:lang w:eastAsia="uk-UA"/>
        </w:rPr>
        <w:t xml:space="preserve">, </w:t>
      </w:r>
      <w:r w:rsidRPr="00C82529">
        <w:rPr>
          <w:rFonts w:ascii="Times New Roman" w:eastAsia="Times New Roman" w:hAnsi="Times New Roman"/>
          <w:color w:val="000000"/>
          <w:sz w:val="24"/>
          <w:szCs w:val="24"/>
          <w:lang w:eastAsia="uk-UA"/>
        </w:rPr>
        <w:t>затверджена Міністерством освіти і науки України (наказ № 1407 від 23.10.2017 р.)</w:t>
      </w:r>
    </w:p>
    <w:p w14:paraId="3079FE9F" w14:textId="77777777" w:rsidR="00844F73" w:rsidRPr="00C82529" w:rsidRDefault="00844F73" w:rsidP="004B7FC8">
      <w:pPr>
        <w:widowControl w:val="0"/>
        <w:shd w:val="clear" w:color="auto" w:fill="FFFFFF"/>
        <w:tabs>
          <w:tab w:val="left" w:pos="993"/>
        </w:tabs>
        <w:spacing w:after="0" w:line="232" w:lineRule="auto"/>
        <w:textAlignment w:val="baseline"/>
        <w:rPr>
          <w:rFonts w:ascii="Times New Roman" w:hAnsi="Times New Roman"/>
          <w:spacing w:val="-4"/>
          <w:sz w:val="24"/>
          <w:szCs w:val="24"/>
          <w:lang w:eastAsia="uk-UA"/>
        </w:rPr>
      </w:pPr>
    </w:p>
    <w:p w14:paraId="736364AD" w14:textId="0A81CBF4" w:rsidR="00006C74" w:rsidRPr="00C82529" w:rsidRDefault="00E438E4" w:rsidP="004B7FC8">
      <w:pPr>
        <w:widowControl w:val="0"/>
        <w:shd w:val="clear" w:color="auto" w:fill="FFFFFF"/>
        <w:tabs>
          <w:tab w:val="left" w:pos="993"/>
        </w:tabs>
        <w:spacing w:after="0" w:line="232" w:lineRule="auto"/>
        <w:textAlignment w:val="baseline"/>
        <w:rPr>
          <w:rFonts w:ascii="Times New Roman" w:hAnsi="Times New Roman"/>
          <w:spacing w:val="-4"/>
          <w:sz w:val="24"/>
          <w:szCs w:val="24"/>
          <w:lang w:eastAsia="uk-UA"/>
        </w:rPr>
      </w:pPr>
      <w:r w:rsidRPr="00C82529">
        <w:rPr>
          <w:rFonts w:ascii="Times New Roman" w:hAnsi="Times New Roman"/>
          <w:spacing w:val="-4"/>
          <w:sz w:val="24"/>
          <w:szCs w:val="24"/>
          <w:lang w:eastAsia="uk-UA"/>
        </w:rPr>
        <w:t>6</w:t>
      </w:r>
      <w:r w:rsidR="00CB30B4" w:rsidRPr="00C82529">
        <w:rPr>
          <w:rFonts w:ascii="Times New Roman" w:hAnsi="Times New Roman"/>
          <w:spacing w:val="-4"/>
          <w:sz w:val="24"/>
          <w:szCs w:val="24"/>
          <w:lang w:eastAsia="uk-UA"/>
        </w:rPr>
        <w:t>.</w:t>
      </w:r>
      <w:r w:rsidR="00E00C46" w:rsidRPr="00C82529">
        <w:rPr>
          <w:rFonts w:ascii="Times New Roman" w:hAnsi="Times New Roman"/>
          <w:spacing w:val="-4"/>
          <w:sz w:val="24"/>
          <w:szCs w:val="24"/>
          <w:lang w:eastAsia="uk-UA"/>
        </w:rPr>
        <w:t>ФОРМИ ОРГАНІЗАЦІЇ ОСВІТНЬОГО ПРОЦЕСУ</w:t>
      </w:r>
    </w:p>
    <w:p w14:paraId="27258CFE" w14:textId="6A98C0F6" w:rsidR="00CA15DD" w:rsidRPr="00C82529" w:rsidRDefault="00CA15DD" w:rsidP="00C50DAC">
      <w:pPr>
        <w:pStyle w:val="ac"/>
        <w:spacing w:before="0" w:beforeAutospacing="0" w:after="0" w:afterAutospacing="0"/>
        <w:ind w:firstLine="708"/>
        <w:jc w:val="both"/>
        <w:rPr>
          <w:lang w:val="uk-UA"/>
        </w:rPr>
      </w:pPr>
      <w:r w:rsidRPr="00C82529">
        <w:rPr>
          <w:lang w:val="uk-UA"/>
        </w:rPr>
        <w:t xml:space="preserve">Освітній процес в Олешківському ліцеї №2 здійснюється відповідно до Конституції України, Законів України «Про освіту», «Про повну загальну середню освіту», інших нормативно-правових актів у сфері освіти, чинних Державних стандартів освіти, Положення про дистанційну форму здобуття повної загальної середньої освіти, Статуту закладу освіти. Ліцей забезпечує готовність до оперативної зміни форми організації освітнього процесу (очної, дистанційної або змішаної) залежно від </w:t>
      </w:r>
      <w:proofErr w:type="spellStart"/>
      <w:r w:rsidRPr="00C82529">
        <w:rPr>
          <w:lang w:val="uk-UA"/>
        </w:rPr>
        <w:t>безпекової</w:t>
      </w:r>
      <w:proofErr w:type="spellEnd"/>
      <w:r w:rsidRPr="00C82529">
        <w:rPr>
          <w:lang w:val="uk-UA"/>
        </w:rPr>
        <w:t xml:space="preserve"> ситуації, рішень органів державної влади та місцевого самоврядування, дотримуючись принципу безперервності здобуття освіти та рівного доступу всіх здобувачів освіти до якісних освітніх послуг.</w:t>
      </w:r>
    </w:p>
    <w:p w14:paraId="012F81DA" w14:textId="083A1FEA" w:rsidR="009C7EDA" w:rsidRPr="00C82529" w:rsidRDefault="009C7EDA" w:rsidP="006216DF">
      <w:pPr>
        <w:pStyle w:val="ac"/>
        <w:spacing w:before="0" w:beforeAutospacing="0" w:after="0" w:afterAutospacing="0"/>
        <w:ind w:firstLine="709"/>
        <w:jc w:val="both"/>
        <w:rPr>
          <w:lang w:val="uk-UA"/>
        </w:rPr>
      </w:pPr>
      <w:r w:rsidRPr="00C82529">
        <w:rPr>
          <w:lang w:val="uk-UA"/>
        </w:rPr>
        <w:t>Освітній процес організовується за розкладом навчальних занять, затвердженим директором ліцею. Тривалість уроків, перерв, режим роботи закладу, обсяг домашніх завдань та навчального навантаження визначаються відповідно до чинного законодавства, державних санітарних норм і державних стандартів освіти.</w:t>
      </w:r>
    </w:p>
    <w:p w14:paraId="1811FD06" w14:textId="23FFD876" w:rsidR="00CA15DD" w:rsidRPr="00C82529" w:rsidRDefault="00CA15DD" w:rsidP="009C7EDA">
      <w:pPr>
        <w:pStyle w:val="ac"/>
        <w:spacing w:before="0" w:beforeAutospacing="0" w:after="0" w:afterAutospacing="0"/>
        <w:ind w:firstLine="709"/>
        <w:jc w:val="both"/>
        <w:rPr>
          <w:lang w:val="uk-UA"/>
        </w:rPr>
      </w:pPr>
      <w:r w:rsidRPr="00C82529">
        <w:rPr>
          <w:i/>
          <w:iCs/>
          <w:lang w:val="uk-UA"/>
        </w:rPr>
        <w:t>Основними формами організації освітнього процесу</w:t>
      </w:r>
      <w:r w:rsidRPr="00C82529">
        <w:rPr>
          <w:lang w:val="uk-UA"/>
        </w:rPr>
        <w:t xml:space="preserve"> в очному режимі є урок, практичне, лабораторне та семінарське заняття, навчальна екскурсія, інтегроване заняття, факультатив, спецкурс, курс за вибором, індивідуальне заняття, групова та парна робота, консультації, </w:t>
      </w:r>
      <w:proofErr w:type="spellStart"/>
      <w:r w:rsidRPr="00C82529">
        <w:rPr>
          <w:lang w:val="uk-UA"/>
        </w:rPr>
        <w:t>проєктна</w:t>
      </w:r>
      <w:proofErr w:type="spellEnd"/>
      <w:r w:rsidRPr="00C82529">
        <w:rPr>
          <w:lang w:val="uk-UA"/>
        </w:rPr>
        <w:t xml:space="preserve">, дослідницька та пошукова діяльність, навчальні практики, виховні, культурно-освітні, спортивно-масові та </w:t>
      </w:r>
      <w:proofErr w:type="spellStart"/>
      <w:r w:rsidRPr="00C82529">
        <w:rPr>
          <w:lang w:val="uk-UA"/>
        </w:rPr>
        <w:t>громадянсько</w:t>
      </w:r>
      <w:proofErr w:type="spellEnd"/>
      <w:r w:rsidRPr="00C82529">
        <w:rPr>
          <w:lang w:val="uk-UA"/>
        </w:rPr>
        <w:t>-патріотичні заходи.</w:t>
      </w:r>
    </w:p>
    <w:p w14:paraId="05248595" w14:textId="77777777" w:rsidR="00CA15DD" w:rsidRPr="00C82529" w:rsidRDefault="00CA15DD" w:rsidP="00C50DAC">
      <w:pPr>
        <w:pStyle w:val="ac"/>
        <w:spacing w:before="0" w:beforeAutospacing="0" w:after="0" w:afterAutospacing="0"/>
        <w:ind w:firstLine="708"/>
        <w:jc w:val="both"/>
        <w:rPr>
          <w:lang w:val="uk-UA"/>
        </w:rPr>
      </w:pPr>
      <w:r w:rsidRPr="00C82529">
        <w:rPr>
          <w:lang w:val="uk-UA"/>
        </w:rPr>
        <w:t xml:space="preserve">За рішенням педагогічної ради можуть застосовуватися сучасні педагогічні технології, інтегроване та </w:t>
      </w:r>
      <w:proofErr w:type="spellStart"/>
      <w:r w:rsidRPr="00C82529">
        <w:rPr>
          <w:lang w:val="uk-UA"/>
        </w:rPr>
        <w:t>компетентнісно</w:t>
      </w:r>
      <w:proofErr w:type="spellEnd"/>
      <w:r w:rsidRPr="00C82529">
        <w:rPr>
          <w:lang w:val="uk-UA"/>
        </w:rPr>
        <w:t xml:space="preserve"> орієнтоване навчання, STEM/STEAM-освіта, </w:t>
      </w:r>
      <w:proofErr w:type="spellStart"/>
      <w:r w:rsidRPr="00C82529">
        <w:rPr>
          <w:lang w:val="uk-UA"/>
        </w:rPr>
        <w:t>проєктне</w:t>
      </w:r>
      <w:proofErr w:type="spellEnd"/>
      <w:r w:rsidRPr="00C82529">
        <w:rPr>
          <w:lang w:val="uk-UA"/>
        </w:rPr>
        <w:t xml:space="preserve"> навчання, технології змішаного навчання, цифрові освітні ресурси, індивідуальні та групові форми роботи, що забезпечують формування ключових компетентностей та наскрізних умінь здобувачів освіти.</w:t>
      </w:r>
    </w:p>
    <w:p w14:paraId="7B10CC95" w14:textId="1ED33C19" w:rsidR="00CA15DD" w:rsidRPr="00C82529" w:rsidRDefault="00CA15DD" w:rsidP="00C50DAC">
      <w:pPr>
        <w:pStyle w:val="ac"/>
        <w:spacing w:before="0" w:beforeAutospacing="0" w:after="0" w:afterAutospacing="0"/>
        <w:ind w:firstLine="708"/>
        <w:jc w:val="both"/>
        <w:rPr>
          <w:lang w:val="uk-UA"/>
        </w:rPr>
      </w:pPr>
      <w:r w:rsidRPr="00C82529">
        <w:rPr>
          <w:lang w:val="uk-UA"/>
        </w:rPr>
        <w:t>У разі виникнення загроз життю та здоров'ю учасників освітнього процесу, оголошення сигналу «Повітряна тривога», надзвичайної ситуації або інших обставин, що можуть становити небезпеку, освітній процес організовується відповідно до затвердженого Плану реагування та алгоритмів дій закладу освіти із забезпеченням безумовного виконання вимог законодавства у сфері цивільного захисту та охорони праці.</w:t>
      </w:r>
    </w:p>
    <w:p w14:paraId="1286C9BA" w14:textId="1C013228" w:rsidR="00C50DAC" w:rsidRPr="00C82529" w:rsidRDefault="00C50DAC" w:rsidP="00C50DAC">
      <w:pPr>
        <w:pStyle w:val="ac"/>
        <w:shd w:val="clear" w:color="auto" w:fill="FFFFFF"/>
        <w:spacing w:before="0" w:beforeAutospacing="0" w:after="0" w:afterAutospacing="0"/>
        <w:ind w:firstLine="360"/>
        <w:jc w:val="both"/>
        <w:textAlignment w:val="baseline"/>
        <w:rPr>
          <w:lang w:val="uk-UA"/>
        </w:rPr>
      </w:pPr>
      <w:r w:rsidRPr="00C82529">
        <w:rPr>
          <w:rStyle w:val="a5"/>
          <w:bCs/>
          <w:bdr w:val="none" w:sz="0" w:space="0" w:color="auto" w:frame="1"/>
          <w:lang w:val="uk-UA"/>
        </w:rPr>
        <w:t xml:space="preserve">Освітній процес </w:t>
      </w:r>
      <w:r w:rsidRPr="00C82529">
        <w:rPr>
          <w:rStyle w:val="a5"/>
          <w:bCs/>
          <w:i w:val="0"/>
          <w:iCs w:val="0"/>
          <w:bdr w:val="none" w:sz="0" w:space="0" w:color="auto" w:frame="1"/>
          <w:lang w:val="uk-UA"/>
        </w:rPr>
        <w:t>у дистанційному режимі</w:t>
      </w:r>
      <w:r w:rsidRPr="00C82529">
        <w:rPr>
          <w:lang w:val="uk-UA"/>
        </w:rPr>
        <w:t xml:space="preserve"> з</w:t>
      </w:r>
      <w:r w:rsidRPr="00C82529">
        <w:rPr>
          <w:bdr w:val="none" w:sz="0" w:space="0" w:color="auto" w:frame="1"/>
          <w:lang w:val="uk-UA"/>
        </w:rPr>
        <w:t>апроваджується в умовах ведення бойових дій і під час тимчасової окупації наказом засновника закладу освіти за погодженням із керівником міської військової адміністрації.</w:t>
      </w:r>
      <w:r w:rsidRPr="00C82529">
        <w:rPr>
          <w:lang w:val="uk-UA"/>
        </w:rPr>
        <w:t xml:space="preserve"> </w:t>
      </w:r>
    </w:p>
    <w:p w14:paraId="66824EDA" w14:textId="0B5B173B" w:rsidR="009C7EDA" w:rsidRPr="00C82529" w:rsidRDefault="009C7EDA" w:rsidP="009C7EDA">
      <w:pPr>
        <w:spacing w:after="0" w:line="240" w:lineRule="auto"/>
        <w:ind w:firstLine="708"/>
        <w:jc w:val="both"/>
        <w:rPr>
          <w:rStyle w:val="a4"/>
          <w:color w:val="auto"/>
          <w:sz w:val="24"/>
          <w:szCs w:val="24"/>
          <w:u w:val="none"/>
        </w:rPr>
      </w:pPr>
      <w:r w:rsidRPr="00C82529">
        <w:rPr>
          <w:rFonts w:ascii="Times New Roman" w:hAnsi="Times New Roman"/>
          <w:sz w:val="24"/>
          <w:szCs w:val="24"/>
        </w:rPr>
        <w:t xml:space="preserve">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w:t>
      </w:r>
      <w:r w:rsidR="006216DF" w:rsidRPr="00C82529">
        <w:rPr>
          <w:rFonts w:ascii="Times New Roman" w:hAnsi="Times New Roman"/>
          <w:sz w:val="24"/>
          <w:szCs w:val="24"/>
        </w:rPr>
        <w:t xml:space="preserve">модельних та/або </w:t>
      </w:r>
      <w:r w:rsidRPr="00C82529">
        <w:rPr>
          <w:rFonts w:ascii="Times New Roman" w:hAnsi="Times New Roman"/>
          <w:sz w:val="24"/>
          <w:szCs w:val="24"/>
        </w:rPr>
        <w:t>навчальних програмах окремих предметів.</w:t>
      </w:r>
    </w:p>
    <w:p w14:paraId="74EDEBF7" w14:textId="77777777" w:rsidR="009C7EDA" w:rsidRPr="00C82529" w:rsidRDefault="009C7EDA" w:rsidP="00C50DAC">
      <w:pPr>
        <w:pStyle w:val="ac"/>
        <w:shd w:val="clear" w:color="auto" w:fill="FFFFFF"/>
        <w:spacing w:before="0" w:beforeAutospacing="0" w:after="0" w:afterAutospacing="0"/>
        <w:ind w:firstLine="360"/>
        <w:jc w:val="both"/>
        <w:textAlignment w:val="baseline"/>
        <w:rPr>
          <w:lang w:val="uk-UA" w:eastAsia="uk-UA"/>
        </w:rPr>
      </w:pPr>
    </w:p>
    <w:p w14:paraId="57F5A11C" w14:textId="77777777" w:rsidR="00C50DAC" w:rsidRPr="00C82529" w:rsidRDefault="00C50DAC" w:rsidP="00A747BF">
      <w:pPr>
        <w:spacing w:after="0" w:line="240" w:lineRule="auto"/>
        <w:jc w:val="both"/>
        <w:textAlignment w:val="baseline"/>
        <w:rPr>
          <w:rFonts w:ascii="Times New Roman" w:hAnsi="Times New Roman"/>
          <w:sz w:val="24"/>
          <w:szCs w:val="24"/>
        </w:rPr>
      </w:pPr>
      <w:r w:rsidRPr="00C82529">
        <w:rPr>
          <w:rFonts w:ascii="Times New Roman" w:hAnsi="Times New Roman"/>
          <w:b/>
          <w:spacing w:val="-4"/>
          <w:sz w:val="24"/>
          <w:szCs w:val="24"/>
        </w:rPr>
        <w:t>Дистанційне навчання</w:t>
      </w:r>
      <w:r w:rsidRPr="00C82529">
        <w:rPr>
          <w:rFonts w:ascii="Times New Roman" w:hAnsi="Times New Roman"/>
          <w:sz w:val="24"/>
          <w:szCs w:val="24"/>
          <w:bdr w:val="none" w:sz="0" w:space="0" w:color="auto" w:frame="1"/>
        </w:rPr>
        <w:t xml:space="preserve"> </w:t>
      </w:r>
    </w:p>
    <w:p w14:paraId="0532A663" w14:textId="1658DB3A" w:rsidR="00C50DAC" w:rsidRPr="00C82529" w:rsidRDefault="00C50DAC" w:rsidP="00A747BF">
      <w:pPr>
        <w:pStyle w:val="rvps2"/>
        <w:shd w:val="clear" w:color="auto" w:fill="FFFFFF"/>
        <w:spacing w:before="0" w:beforeAutospacing="0" w:after="0" w:afterAutospacing="0"/>
        <w:ind w:firstLine="450"/>
        <w:jc w:val="both"/>
        <w:rPr>
          <w:color w:val="333333"/>
          <w:lang w:val="uk-UA"/>
        </w:rPr>
      </w:pPr>
      <w:r w:rsidRPr="00C82529">
        <w:rPr>
          <w:bCs/>
          <w:i/>
          <w:iCs/>
          <w:spacing w:val="-4"/>
          <w:lang w:val="uk-UA"/>
        </w:rPr>
        <w:lastRenderedPageBreak/>
        <w:t>Дистанційне навчання</w:t>
      </w:r>
      <w:r w:rsidRPr="00C82529">
        <w:rPr>
          <w:spacing w:val="-4"/>
          <w:lang w:val="uk-UA"/>
        </w:rPr>
        <w:t xml:space="preserve"> запроваджується відповідно </w:t>
      </w:r>
      <w:r w:rsidR="006216DF" w:rsidRPr="00C82529">
        <w:rPr>
          <w:spacing w:val="-4"/>
          <w:lang w:val="uk-UA"/>
        </w:rPr>
        <w:t xml:space="preserve">чинних документів МОН України,  рішення засновника закладу, та </w:t>
      </w:r>
      <w:r w:rsidRPr="00C82529">
        <w:rPr>
          <w:spacing w:val="-4"/>
          <w:lang w:val="uk-UA"/>
        </w:rPr>
        <w:t xml:space="preserve">до </w:t>
      </w:r>
      <w:r w:rsidRPr="00C82529">
        <w:rPr>
          <w:lang w:val="uk-UA"/>
        </w:rPr>
        <w:t>Положення про дистанційне навчання, схвалене на засіданні педагогічної ради.</w:t>
      </w:r>
    </w:p>
    <w:p w14:paraId="0325D712" w14:textId="77777777" w:rsidR="00C50DAC" w:rsidRPr="00C82529" w:rsidRDefault="00C50DAC" w:rsidP="006216DF">
      <w:pPr>
        <w:pStyle w:val="Default"/>
        <w:ind w:firstLine="360"/>
        <w:jc w:val="both"/>
        <w:rPr>
          <w:iCs/>
          <w:color w:val="auto"/>
          <w:spacing w:val="-4"/>
        </w:rPr>
      </w:pPr>
      <w:r w:rsidRPr="00C82529">
        <w:rPr>
          <w:iCs/>
          <w:color w:val="auto"/>
          <w:spacing w:val="-4"/>
        </w:rPr>
        <w:t xml:space="preserve">Дистанційне навчання може бути реалізовано шляхом застосування дистанційної форми як окремої форми здобуття освіти або використання технологій дистанційного навчання для забезпечення навчання за різними формами здобуття освіти, їх поєднання. </w:t>
      </w:r>
    </w:p>
    <w:p w14:paraId="39715AAC" w14:textId="7862831A" w:rsidR="00C50DAC" w:rsidRPr="00C82529" w:rsidRDefault="00C50DAC" w:rsidP="009C7EDA">
      <w:pPr>
        <w:pStyle w:val="ac"/>
        <w:spacing w:before="0" w:beforeAutospacing="0" w:after="0" w:afterAutospacing="0"/>
        <w:ind w:firstLine="360"/>
        <w:jc w:val="both"/>
        <w:rPr>
          <w:lang w:val="uk-UA"/>
        </w:rPr>
      </w:pPr>
      <w:r w:rsidRPr="00C82529">
        <w:rPr>
          <w:lang w:val="uk-UA"/>
        </w:rPr>
        <w:t>Освітній процес здійснюється через поєднання</w:t>
      </w:r>
    </w:p>
    <w:p w14:paraId="516710E8" w14:textId="77777777" w:rsidR="009C7EDA" w:rsidRPr="00C82529" w:rsidRDefault="00C50DAC" w:rsidP="009C7EDA">
      <w:pPr>
        <w:pStyle w:val="ac"/>
        <w:numPr>
          <w:ilvl w:val="0"/>
          <w:numId w:val="47"/>
        </w:numPr>
        <w:spacing w:before="0" w:beforeAutospacing="0" w:after="0" w:afterAutospacing="0"/>
        <w:jc w:val="both"/>
        <w:rPr>
          <w:lang w:val="uk-UA"/>
        </w:rPr>
      </w:pPr>
      <w:r w:rsidRPr="00C82529">
        <w:rPr>
          <w:lang w:val="uk-UA"/>
        </w:rPr>
        <w:t>синхронного навчання (онлайн-</w:t>
      </w:r>
      <w:proofErr w:type="spellStart"/>
      <w:r w:rsidRPr="00C82529">
        <w:rPr>
          <w:lang w:val="uk-UA"/>
        </w:rPr>
        <w:t>уроки</w:t>
      </w:r>
      <w:proofErr w:type="spellEnd"/>
      <w:r w:rsidRPr="00C82529">
        <w:rPr>
          <w:lang w:val="uk-UA"/>
        </w:rPr>
        <w:t xml:space="preserve">, консультації, практичні заняття, групова та </w:t>
      </w:r>
    </w:p>
    <w:p w14:paraId="4CB04283" w14:textId="7E745ED5" w:rsidR="00C50DAC" w:rsidRPr="00C82529" w:rsidRDefault="00C50DAC" w:rsidP="009C7EDA">
      <w:pPr>
        <w:pStyle w:val="ac"/>
        <w:spacing w:before="0" w:beforeAutospacing="0" w:after="0" w:afterAutospacing="0"/>
        <w:jc w:val="both"/>
        <w:rPr>
          <w:lang w:val="uk-UA"/>
        </w:rPr>
      </w:pPr>
      <w:r w:rsidRPr="00C82529">
        <w:rPr>
          <w:lang w:val="uk-UA"/>
        </w:rPr>
        <w:t xml:space="preserve">індивідуальна робота в режимі </w:t>
      </w:r>
      <w:proofErr w:type="spellStart"/>
      <w:r w:rsidRPr="00C82529">
        <w:rPr>
          <w:lang w:val="uk-UA"/>
        </w:rPr>
        <w:t>відеоконференцій</w:t>
      </w:r>
      <w:proofErr w:type="spellEnd"/>
      <w:r w:rsidRPr="00C82529">
        <w:rPr>
          <w:lang w:val="uk-UA"/>
        </w:rPr>
        <w:t>);</w:t>
      </w:r>
    </w:p>
    <w:p w14:paraId="7E736296" w14:textId="77777777" w:rsidR="009C7EDA" w:rsidRPr="00C82529" w:rsidRDefault="00C50DAC" w:rsidP="009C7EDA">
      <w:pPr>
        <w:pStyle w:val="ac"/>
        <w:numPr>
          <w:ilvl w:val="0"/>
          <w:numId w:val="47"/>
        </w:numPr>
        <w:spacing w:before="0" w:beforeAutospacing="0" w:after="0" w:afterAutospacing="0"/>
        <w:jc w:val="both"/>
        <w:rPr>
          <w:lang w:val="uk-UA"/>
        </w:rPr>
      </w:pPr>
      <w:r w:rsidRPr="00C82529">
        <w:rPr>
          <w:lang w:val="uk-UA"/>
        </w:rPr>
        <w:t xml:space="preserve">асинхронного навчання (самостійне опрацювання навчальних матеріалів, </w:t>
      </w:r>
    </w:p>
    <w:p w14:paraId="20F4871D" w14:textId="7A00741C" w:rsidR="00C50DAC" w:rsidRPr="00C82529" w:rsidRDefault="00C50DAC" w:rsidP="009C7EDA">
      <w:pPr>
        <w:pStyle w:val="ac"/>
        <w:spacing w:before="0" w:beforeAutospacing="0" w:after="0" w:afterAutospacing="0"/>
        <w:jc w:val="both"/>
        <w:rPr>
          <w:lang w:val="uk-UA"/>
        </w:rPr>
      </w:pPr>
      <w:r w:rsidRPr="00C82529">
        <w:rPr>
          <w:lang w:val="uk-UA"/>
        </w:rPr>
        <w:t xml:space="preserve">виконання практичних, творчих і </w:t>
      </w:r>
      <w:proofErr w:type="spellStart"/>
      <w:r w:rsidRPr="00C82529">
        <w:rPr>
          <w:lang w:val="uk-UA"/>
        </w:rPr>
        <w:t>проєктних</w:t>
      </w:r>
      <w:proofErr w:type="spellEnd"/>
      <w:r w:rsidRPr="00C82529">
        <w:rPr>
          <w:lang w:val="uk-UA"/>
        </w:rPr>
        <w:t xml:space="preserve"> робіт, тестування, перегляд відеоматеріалів, робота з електронними освітніми ресурсами).</w:t>
      </w:r>
    </w:p>
    <w:p w14:paraId="5FF0301C" w14:textId="14EB5122" w:rsidR="00C50DAC" w:rsidRPr="00C82529" w:rsidRDefault="00C50DAC" w:rsidP="009C7EDA">
      <w:pPr>
        <w:pStyle w:val="ac"/>
        <w:spacing w:before="0" w:beforeAutospacing="0" w:after="0" w:afterAutospacing="0"/>
        <w:ind w:firstLine="708"/>
        <w:jc w:val="both"/>
        <w:rPr>
          <w:lang w:val="uk-UA"/>
        </w:rPr>
      </w:pPr>
      <w:r w:rsidRPr="00C82529">
        <w:rPr>
          <w:lang w:val="uk-UA"/>
        </w:rPr>
        <w:t xml:space="preserve">Співвідношення синхронної та асинхронної складових визначається відповідно до вимог </w:t>
      </w:r>
      <w:r w:rsidR="009C7EDA" w:rsidRPr="00C82529">
        <w:rPr>
          <w:lang w:val="uk-UA"/>
        </w:rPr>
        <w:t xml:space="preserve">МОН </w:t>
      </w:r>
      <w:r w:rsidRPr="00C82529">
        <w:rPr>
          <w:lang w:val="uk-UA"/>
        </w:rPr>
        <w:t xml:space="preserve">України, вікових особливостей здобувачів освіти, навчального навантаження, технічних можливостей учасників освітнього процесу та </w:t>
      </w:r>
      <w:proofErr w:type="spellStart"/>
      <w:r w:rsidRPr="00C82529">
        <w:rPr>
          <w:lang w:val="uk-UA"/>
        </w:rPr>
        <w:t>безпекової</w:t>
      </w:r>
      <w:proofErr w:type="spellEnd"/>
      <w:r w:rsidRPr="00C82529">
        <w:rPr>
          <w:lang w:val="uk-UA"/>
        </w:rPr>
        <w:t xml:space="preserve"> ситуації.</w:t>
      </w:r>
    </w:p>
    <w:p w14:paraId="73B39DE1" w14:textId="24249E13" w:rsidR="00A747BF" w:rsidRPr="00C82529" w:rsidRDefault="009C7EDA" w:rsidP="009C7EDA">
      <w:pPr>
        <w:pStyle w:val="ac"/>
        <w:spacing w:before="0" w:beforeAutospacing="0" w:after="0" w:afterAutospacing="0"/>
        <w:ind w:firstLine="708"/>
        <w:jc w:val="both"/>
        <w:rPr>
          <w:rStyle w:val="a4"/>
          <w:color w:val="auto"/>
          <w:u w:val="none"/>
          <w:lang w:val="uk-UA"/>
        </w:rPr>
      </w:pPr>
      <w:r w:rsidRPr="00C82529">
        <w:rPr>
          <w:lang w:val="uk-UA"/>
        </w:rPr>
        <w:t>Для організації дистанційного навчання використовуються інформаційно-комунікаційні технології та цифрові освітні платформи, визначені педагогічною радою закладу освіти (</w:t>
      </w:r>
      <w:r w:rsidR="00A747BF" w:rsidRPr="00C82529">
        <w:rPr>
          <w:lang w:val="uk-UA"/>
        </w:rPr>
        <w:t xml:space="preserve">онлайн-занять через </w:t>
      </w:r>
      <w:proofErr w:type="spellStart"/>
      <w:r w:rsidR="00A747BF" w:rsidRPr="00C82529">
        <w:rPr>
          <w:lang w:val="uk-UA"/>
        </w:rPr>
        <w:t>Zoom</w:t>
      </w:r>
      <w:proofErr w:type="spellEnd"/>
      <w:r w:rsidR="00A747BF" w:rsidRPr="00C82529">
        <w:rPr>
          <w:lang w:val="uk-UA"/>
        </w:rPr>
        <w:t xml:space="preserve">,  </w:t>
      </w:r>
      <w:proofErr w:type="spellStart"/>
      <w:r w:rsidR="00A747BF" w:rsidRPr="00C82529">
        <w:rPr>
          <w:lang w:val="uk-UA"/>
        </w:rPr>
        <w:t>Google</w:t>
      </w:r>
      <w:proofErr w:type="spellEnd"/>
      <w:r w:rsidR="00A747BF" w:rsidRPr="00C82529">
        <w:rPr>
          <w:lang w:val="uk-UA"/>
        </w:rPr>
        <w:t xml:space="preserve"> </w:t>
      </w:r>
      <w:proofErr w:type="spellStart"/>
      <w:r w:rsidR="00A747BF" w:rsidRPr="00C82529">
        <w:rPr>
          <w:lang w:val="uk-UA"/>
        </w:rPr>
        <w:t>Meet</w:t>
      </w:r>
      <w:proofErr w:type="spellEnd"/>
      <w:r w:rsidRPr="00C82529">
        <w:rPr>
          <w:lang w:val="uk-UA"/>
        </w:rPr>
        <w:t xml:space="preserve">, </w:t>
      </w:r>
      <w:r w:rsidR="00A747BF" w:rsidRPr="00C82529">
        <w:rPr>
          <w:lang w:val="uk-UA"/>
        </w:rPr>
        <w:t xml:space="preserve">заздалегідь записаних </w:t>
      </w:r>
      <w:proofErr w:type="spellStart"/>
      <w:r w:rsidR="00A747BF" w:rsidRPr="00C82529">
        <w:rPr>
          <w:lang w:val="uk-UA"/>
        </w:rPr>
        <w:t>відеоуроків</w:t>
      </w:r>
      <w:proofErr w:type="spellEnd"/>
      <w:r w:rsidR="00A747BF" w:rsidRPr="00C82529">
        <w:rPr>
          <w:lang w:val="uk-UA"/>
        </w:rPr>
        <w:t xml:space="preserve"> від вчителя чи із зовнішніх освітніх ресурсів;</w:t>
      </w:r>
      <w:r w:rsidRPr="00C82529">
        <w:rPr>
          <w:lang w:val="uk-UA"/>
        </w:rPr>
        <w:t xml:space="preserve"> </w:t>
      </w:r>
      <w:r w:rsidR="00A747BF" w:rsidRPr="00C82529">
        <w:rPr>
          <w:lang w:val="uk-UA"/>
        </w:rPr>
        <w:t>завдань для самостійної роботи з подальшою перевіркою;</w:t>
      </w:r>
      <w:r w:rsidRPr="00C82529">
        <w:rPr>
          <w:lang w:val="uk-UA"/>
        </w:rPr>
        <w:t xml:space="preserve"> </w:t>
      </w:r>
      <w:r w:rsidR="00A747BF" w:rsidRPr="00C82529">
        <w:rPr>
          <w:lang w:val="uk-UA"/>
        </w:rPr>
        <w:t xml:space="preserve">платформи </w:t>
      </w:r>
      <w:proofErr w:type="spellStart"/>
      <w:r w:rsidR="00A747BF" w:rsidRPr="00C82529">
        <w:rPr>
          <w:lang w:val="uk-UA"/>
        </w:rPr>
        <w:t>Google</w:t>
      </w:r>
      <w:proofErr w:type="spellEnd"/>
      <w:r w:rsidR="00A747BF" w:rsidRPr="00C82529">
        <w:rPr>
          <w:lang w:val="uk-UA"/>
        </w:rPr>
        <w:t xml:space="preserve"> </w:t>
      </w:r>
      <w:proofErr w:type="spellStart"/>
      <w:r w:rsidR="00A747BF" w:rsidRPr="00C82529">
        <w:rPr>
          <w:lang w:val="uk-UA"/>
        </w:rPr>
        <w:t>Classroom</w:t>
      </w:r>
      <w:proofErr w:type="spellEnd"/>
      <w:r w:rsidR="00A747BF" w:rsidRPr="00C82529">
        <w:rPr>
          <w:lang w:val="uk-UA"/>
        </w:rPr>
        <w:t>, «Нові знання»</w:t>
      </w:r>
      <w:r w:rsidRPr="00C82529">
        <w:rPr>
          <w:lang w:val="uk-UA"/>
        </w:rPr>
        <w:t xml:space="preserve">, </w:t>
      </w:r>
      <w:r w:rsidR="00A747BF" w:rsidRPr="00C82529">
        <w:rPr>
          <w:lang w:val="uk-UA"/>
        </w:rPr>
        <w:t xml:space="preserve">перегляду </w:t>
      </w:r>
      <w:proofErr w:type="spellStart"/>
      <w:r w:rsidR="00A747BF" w:rsidRPr="00C82529">
        <w:rPr>
          <w:lang w:val="uk-UA"/>
        </w:rPr>
        <w:t>телеуроків</w:t>
      </w:r>
      <w:proofErr w:type="spellEnd"/>
      <w:r w:rsidR="00A747BF" w:rsidRPr="00C82529">
        <w:rPr>
          <w:lang w:val="uk-UA"/>
        </w:rPr>
        <w:t xml:space="preserve"> проєкту «Всеукраїнська школа онлайн» на українських телеканалах </w:t>
      </w:r>
      <w:r w:rsidR="00A747BF" w:rsidRPr="00C82529">
        <w:rPr>
          <w:rStyle w:val="a4"/>
          <w:color w:val="auto"/>
          <w:u w:val="none"/>
          <w:lang w:val="uk-UA"/>
        </w:rPr>
        <w:t>та ін.</w:t>
      </w:r>
      <w:r w:rsidRPr="00C82529">
        <w:rPr>
          <w:rStyle w:val="a4"/>
          <w:color w:val="auto"/>
          <w:u w:val="none"/>
          <w:lang w:val="uk-UA"/>
        </w:rPr>
        <w:t>).</w:t>
      </w:r>
    </w:p>
    <w:p w14:paraId="4CBCB301" w14:textId="5CC8EC85" w:rsidR="00A747BF" w:rsidRPr="00C82529" w:rsidRDefault="009C7EDA" w:rsidP="009C7EDA">
      <w:pPr>
        <w:pStyle w:val="ac"/>
        <w:spacing w:before="0" w:beforeAutospacing="0" w:after="0" w:afterAutospacing="0"/>
        <w:ind w:firstLine="708"/>
        <w:jc w:val="both"/>
        <w:rPr>
          <w:rStyle w:val="a4"/>
          <w:color w:val="auto"/>
          <w:u w:val="none"/>
          <w:lang w:val="uk-UA"/>
        </w:rPr>
      </w:pPr>
      <w:r w:rsidRPr="00C82529">
        <w:rPr>
          <w:lang w:val="uk-UA"/>
        </w:rPr>
        <w:t>Вони забезпечують проведення навчальних занять, консультацій, оцінювання результатів навчання, зворотний зв'язок між педагогічними працівниками, здобувачами освіти та їхніми батьками (законними представниками) (</w:t>
      </w:r>
      <w:r w:rsidR="00A747BF" w:rsidRPr="00C82529">
        <w:rPr>
          <w:rStyle w:val="a4"/>
          <w:color w:val="auto"/>
          <w:u w:val="none"/>
          <w:lang w:val="uk-UA"/>
        </w:rPr>
        <w:t xml:space="preserve">через онлайн-платформи </w:t>
      </w:r>
      <w:proofErr w:type="spellStart"/>
      <w:r w:rsidR="00A747BF" w:rsidRPr="00C82529">
        <w:rPr>
          <w:lang w:val="uk-UA"/>
        </w:rPr>
        <w:t>Google</w:t>
      </w:r>
      <w:proofErr w:type="spellEnd"/>
      <w:r w:rsidR="00A747BF" w:rsidRPr="00C82529">
        <w:rPr>
          <w:lang w:val="uk-UA"/>
        </w:rPr>
        <w:t xml:space="preserve"> </w:t>
      </w:r>
      <w:proofErr w:type="spellStart"/>
      <w:r w:rsidR="00A747BF" w:rsidRPr="00C82529">
        <w:rPr>
          <w:lang w:val="uk-UA"/>
        </w:rPr>
        <w:t>Classroom</w:t>
      </w:r>
      <w:proofErr w:type="spellEnd"/>
      <w:r w:rsidR="00A747BF" w:rsidRPr="00C82529">
        <w:rPr>
          <w:lang w:val="uk-UA"/>
        </w:rPr>
        <w:t>, «Нові знання»</w:t>
      </w:r>
      <w:r w:rsidRPr="00C82529">
        <w:rPr>
          <w:lang w:val="uk-UA"/>
        </w:rPr>
        <w:t>).</w:t>
      </w:r>
    </w:p>
    <w:p w14:paraId="308A05FE" w14:textId="4222F103" w:rsidR="00C50DAC" w:rsidRPr="00C82529" w:rsidRDefault="00C50DAC" w:rsidP="006216DF">
      <w:pPr>
        <w:pStyle w:val="ac"/>
        <w:spacing w:before="0" w:beforeAutospacing="0" w:after="0" w:afterAutospacing="0"/>
        <w:ind w:firstLine="708"/>
        <w:jc w:val="both"/>
        <w:rPr>
          <w:lang w:val="uk-UA"/>
        </w:rPr>
      </w:pPr>
      <w:r w:rsidRPr="00C82529">
        <w:rPr>
          <w:lang w:val="uk-UA"/>
        </w:rPr>
        <w:t>Основними видами навчальної діяльності у дистанційному форматі є онлайн-</w:t>
      </w:r>
      <w:proofErr w:type="spellStart"/>
      <w:r w:rsidRPr="00C82529">
        <w:rPr>
          <w:lang w:val="uk-UA"/>
        </w:rPr>
        <w:t>уроки</w:t>
      </w:r>
      <w:proofErr w:type="spellEnd"/>
      <w:r w:rsidRPr="00C82529">
        <w:rPr>
          <w:lang w:val="uk-UA"/>
        </w:rPr>
        <w:t xml:space="preserve">, інтегровані та практичні заняття, лабораторні та дослідницькі роботи (у віртуальному або адаптованому форматі), </w:t>
      </w:r>
      <w:proofErr w:type="spellStart"/>
      <w:r w:rsidRPr="00C82529">
        <w:rPr>
          <w:lang w:val="uk-UA"/>
        </w:rPr>
        <w:t>проєктна</w:t>
      </w:r>
      <w:proofErr w:type="spellEnd"/>
      <w:r w:rsidRPr="00C82529">
        <w:rPr>
          <w:lang w:val="uk-UA"/>
        </w:rPr>
        <w:t xml:space="preserve"> діяльність, самостійна робота, індивідуальні та групові консультації, навчальні дискусії, виконання творчих, дослідницьких і </w:t>
      </w:r>
      <w:proofErr w:type="spellStart"/>
      <w:r w:rsidRPr="00C82529">
        <w:rPr>
          <w:lang w:val="uk-UA"/>
        </w:rPr>
        <w:t>компетентнісно</w:t>
      </w:r>
      <w:proofErr w:type="spellEnd"/>
      <w:r w:rsidRPr="00C82529">
        <w:rPr>
          <w:lang w:val="uk-UA"/>
        </w:rPr>
        <w:t xml:space="preserve"> орієнтованих завдань.</w:t>
      </w:r>
    </w:p>
    <w:p w14:paraId="3A14BC03" w14:textId="2CFF01F2" w:rsidR="00C50DAC" w:rsidRPr="00C82529" w:rsidRDefault="00C50DAC" w:rsidP="00ED2B70">
      <w:pPr>
        <w:pStyle w:val="ac"/>
        <w:spacing w:before="0" w:beforeAutospacing="0" w:after="0" w:afterAutospacing="0"/>
        <w:ind w:firstLine="708"/>
        <w:jc w:val="both"/>
        <w:rPr>
          <w:lang w:val="uk-UA"/>
        </w:rPr>
      </w:pPr>
      <w:r w:rsidRPr="00C82529">
        <w:rPr>
          <w:lang w:val="uk-UA"/>
        </w:rPr>
        <w:t xml:space="preserve">Для здобувачів освіти, які з поважних причин не мають можливості брати участь у синхронному навчанні (перебування на </w:t>
      </w:r>
      <w:r w:rsidR="00ED2B70" w:rsidRPr="00C82529">
        <w:rPr>
          <w:lang w:val="uk-UA"/>
        </w:rPr>
        <w:t>ТОТ</w:t>
      </w:r>
      <w:r w:rsidRPr="00C82529">
        <w:rPr>
          <w:lang w:val="uk-UA"/>
        </w:rPr>
        <w:t>, за кордоном, відсутність стабільного інтернет-зв'язку, інші об'єктивні обставини), забезпечується можливість опрацювання навчальних матеріалів в асинхронному режимі з подальшим отриманням консультацій та проходженням оцінювання у визначені педагогічними працівниками строки.</w:t>
      </w:r>
    </w:p>
    <w:p w14:paraId="19365E79" w14:textId="77777777" w:rsidR="00ED2B70" w:rsidRPr="00C82529" w:rsidRDefault="00ED2B70" w:rsidP="0087361C">
      <w:pPr>
        <w:spacing w:after="0" w:line="240" w:lineRule="auto"/>
        <w:jc w:val="both"/>
        <w:rPr>
          <w:rFonts w:ascii="Times New Roman" w:hAnsi="Times New Roman"/>
          <w:spacing w:val="-4"/>
          <w:sz w:val="24"/>
          <w:szCs w:val="24"/>
        </w:rPr>
      </w:pPr>
    </w:p>
    <w:p w14:paraId="74ACBCC8" w14:textId="585EFC74" w:rsidR="002F4CD8" w:rsidRPr="00C82529" w:rsidRDefault="002F4CD8" w:rsidP="0087361C">
      <w:pPr>
        <w:spacing w:after="0" w:line="240" w:lineRule="auto"/>
        <w:jc w:val="both"/>
        <w:rPr>
          <w:rFonts w:ascii="Times New Roman" w:hAnsi="Times New Roman"/>
          <w:b/>
          <w:sz w:val="24"/>
          <w:szCs w:val="24"/>
        </w:rPr>
      </w:pPr>
      <w:r w:rsidRPr="00C82529">
        <w:rPr>
          <w:rFonts w:ascii="Times New Roman" w:hAnsi="Times New Roman"/>
          <w:b/>
          <w:sz w:val="24"/>
          <w:szCs w:val="24"/>
        </w:rPr>
        <w:t>Інклюзивне навчання</w:t>
      </w:r>
    </w:p>
    <w:p w14:paraId="7BC2F4FF" w14:textId="77777777" w:rsidR="00ED2B70" w:rsidRPr="00C82529" w:rsidRDefault="00ED2B70" w:rsidP="00ED2B70">
      <w:pPr>
        <w:pStyle w:val="ac"/>
        <w:shd w:val="clear" w:color="auto" w:fill="FFFFFF"/>
        <w:spacing w:before="0" w:beforeAutospacing="0" w:after="0" w:afterAutospacing="0"/>
        <w:ind w:firstLine="708"/>
        <w:jc w:val="both"/>
        <w:rPr>
          <w:color w:val="FF0000"/>
          <w:lang w:val="uk-UA"/>
        </w:rPr>
      </w:pPr>
      <w:r w:rsidRPr="00C82529">
        <w:rPr>
          <w:lang w:val="uk-UA"/>
        </w:rPr>
        <w:t>Організація інклюзивного навчання з наданням психолого-педагогічних та корекційно-розвиткових послуг здійснюється у закладі відповідно до законів України «Про освіту», «Про загальну середню освіту» та чинного Порядку організації інклюзивного навчання у загальноосвітніх навчальних закладах.</w:t>
      </w:r>
    </w:p>
    <w:p w14:paraId="4F07DD55" w14:textId="39668571" w:rsidR="00ED2B70" w:rsidRPr="00C82529" w:rsidRDefault="00ED2B70" w:rsidP="00ED2B70">
      <w:pPr>
        <w:pStyle w:val="ac"/>
        <w:shd w:val="clear" w:color="auto" w:fill="FFFFFF"/>
        <w:spacing w:before="0" w:beforeAutospacing="0" w:after="0" w:afterAutospacing="0"/>
        <w:ind w:firstLine="708"/>
        <w:jc w:val="both"/>
        <w:rPr>
          <w:lang w:val="uk-UA"/>
        </w:rPr>
      </w:pPr>
      <w:r w:rsidRPr="00C82529">
        <w:rPr>
          <w:lang w:val="uk-UA"/>
        </w:rPr>
        <w:t>Нормативно-правове забезпечення інклюзивного навчання дітей з особливими освітніми потребами в закладі освіти здійснюється відповідно до чинних  рекомендацій</w:t>
      </w:r>
      <w:r w:rsidRPr="00C82529">
        <w:rPr>
          <w:shd w:val="clear" w:color="auto" w:fill="FFFFFF"/>
          <w:lang w:val="uk-UA"/>
        </w:rPr>
        <w:t xml:space="preserve"> МОН України щ</w:t>
      </w:r>
      <w:r w:rsidRPr="00C82529">
        <w:rPr>
          <w:bCs/>
          <w:bdr w:val="none" w:sz="0" w:space="0" w:color="auto" w:frame="1"/>
          <w:lang w:val="uk-UA"/>
        </w:rPr>
        <w:t xml:space="preserve">одо організації навчання осіб з особливими освітніми потребами у закладах загальної середньої освіти, </w:t>
      </w:r>
      <w:r w:rsidRPr="00C82529">
        <w:rPr>
          <w:spacing w:val="-4"/>
          <w:lang w:val="uk-UA" w:eastAsia="uk-UA"/>
        </w:rPr>
        <w:t xml:space="preserve">відповідно до Положення </w:t>
      </w:r>
      <w:r w:rsidRPr="00C82529">
        <w:rPr>
          <w:color w:val="000000" w:themeColor="text1"/>
          <w:lang w:val="uk-UA"/>
        </w:rPr>
        <w:t>про команду психолого-педагогічного супроводу дитини з особливими освітніми потребами .</w:t>
      </w:r>
    </w:p>
    <w:p w14:paraId="2D0F23D0" w14:textId="77777777" w:rsidR="006216DF" w:rsidRPr="00C82529" w:rsidRDefault="006216DF" w:rsidP="00ED2B70">
      <w:pPr>
        <w:pStyle w:val="ac"/>
        <w:spacing w:before="0" w:beforeAutospacing="0" w:after="0" w:afterAutospacing="0"/>
        <w:ind w:firstLine="708"/>
        <w:jc w:val="both"/>
        <w:rPr>
          <w:lang w:val="uk-UA"/>
        </w:rPr>
      </w:pPr>
      <w:r w:rsidRPr="00C82529">
        <w:rPr>
          <w:lang w:val="uk-UA"/>
        </w:rPr>
        <w:t xml:space="preserve">Для дітей з особливими освітніми потребами освітній процес організовується відповідно до індивідуальних програм розвитку із застосуванням необхідних </w:t>
      </w:r>
      <w:proofErr w:type="spellStart"/>
      <w:r w:rsidRPr="00C82529">
        <w:rPr>
          <w:lang w:val="uk-UA"/>
        </w:rPr>
        <w:t>адаптацій</w:t>
      </w:r>
      <w:proofErr w:type="spellEnd"/>
      <w:r w:rsidRPr="00C82529">
        <w:rPr>
          <w:lang w:val="uk-UA"/>
        </w:rPr>
        <w:t>, модифікацій, психолого-педагогічного та корекційно-розвиткового супроводу. Корекційно-розвиткові заняття можуть проводитися індивідуально або в малих групах із використанням дистанційних технологій.</w:t>
      </w:r>
    </w:p>
    <w:p w14:paraId="5060CFC2" w14:textId="55D318E1" w:rsidR="006216DF" w:rsidRPr="00C82529" w:rsidRDefault="006216DF" w:rsidP="00ED2B70">
      <w:pPr>
        <w:pStyle w:val="ac"/>
        <w:spacing w:before="0" w:beforeAutospacing="0" w:after="0" w:afterAutospacing="0"/>
        <w:jc w:val="both"/>
        <w:rPr>
          <w:lang w:val="uk-UA"/>
        </w:rPr>
      </w:pPr>
      <w:r w:rsidRPr="00C82529">
        <w:rPr>
          <w:lang w:val="uk-UA"/>
        </w:rPr>
        <w:t>Заклад освіти забезпечує реалізацію індивідуальної освітньої траєкторії здобувачів освіти, організовує консультації, додаткові заняття, індивідуальну підтримку учнів, які потребують допомоги в опануванні освітньої програми.</w:t>
      </w:r>
    </w:p>
    <w:p w14:paraId="0E73ADE2" w14:textId="064C916B" w:rsidR="00C1160F" w:rsidRPr="00C82529" w:rsidRDefault="007B2354" w:rsidP="00C1160F">
      <w:pPr>
        <w:spacing w:after="0" w:line="240" w:lineRule="auto"/>
        <w:ind w:firstLine="708"/>
        <w:jc w:val="both"/>
        <w:rPr>
          <w:rFonts w:ascii="Times New Roman" w:hAnsi="Times New Roman"/>
          <w:spacing w:val="-4"/>
          <w:sz w:val="24"/>
          <w:szCs w:val="24"/>
          <w:lang w:eastAsia="uk-UA"/>
        </w:rPr>
      </w:pPr>
      <w:r w:rsidRPr="00C82529">
        <w:rPr>
          <w:rFonts w:ascii="Times New Roman" w:hAnsi="Times New Roman"/>
          <w:sz w:val="24"/>
          <w:szCs w:val="24"/>
        </w:rPr>
        <w:t xml:space="preserve">Корекційна спрямованість навчання  полягає у тісному поєднанні </w:t>
      </w:r>
      <w:r w:rsidRPr="00C82529">
        <w:rPr>
          <w:rFonts w:ascii="Times New Roman" w:hAnsi="Times New Roman"/>
          <w:i/>
          <w:sz w:val="24"/>
          <w:szCs w:val="24"/>
        </w:rPr>
        <w:t>навчання</w:t>
      </w:r>
      <w:r w:rsidRPr="00C82529">
        <w:rPr>
          <w:rFonts w:ascii="Times New Roman" w:hAnsi="Times New Roman"/>
          <w:sz w:val="24"/>
          <w:szCs w:val="24"/>
        </w:rPr>
        <w:t xml:space="preserve"> і </w:t>
      </w:r>
      <w:r w:rsidRPr="00C82529">
        <w:rPr>
          <w:rFonts w:ascii="Times New Roman" w:hAnsi="Times New Roman"/>
          <w:i/>
          <w:sz w:val="24"/>
          <w:szCs w:val="24"/>
        </w:rPr>
        <w:t>корекції.</w:t>
      </w:r>
      <w:r w:rsidRPr="00C82529">
        <w:rPr>
          <w:rFonts w:ascii="Times New Roman" w:hAnsi="Times New Roman"/>
          <w:color w:val="FF0000"/>
          <w:sz w:val="24"/>
          <w:szCs w:val="24"/>
        </w:rPr>
        <w:t xml:space="preserve"> </w:t>
      </w:r>
      <w:r w:rsidRPr="00C82529">
        <w:rPr>
          <w:rStyle w:val="a6"/>
          <w:b w:val="0"/>
          <w:color w:val="000000"/>
          <w:sz w:val="24"/>
          <w:szCs w:val="24"/>
        </w:rPr>
        <w:t xml:space="preserve">Корекційний компонент інклюзивної освіти забезпечується декількома шляхами: </w:t>
      </w:r>
      <w:r w:rsidRPr="00C82529">
        <w:rPr>
          <w:rFonts w:ascii="Times New Roman" w:hAnsi="Times New Roman"/>
          <w:color w:val="000000"/>
          <w:sz w:val="24"/>
          <w:szCs w:val="24"/>
        </w:rPr>
        <w:lastRenderedPageBreak/>
        <w:t>реалізація корекційних цілей в освітньому процесі (</w:t>
      </w:r>
      <w:r w:rsidRPr="00C82529">
        <w:rPr>
          <w:rFonts w:ascii="Times New Roman" w:hAnsi="Times New Roman"/>
          <w:bCs/>
          <w:color w:val="000000"/>
          <w:sz w:val="24"/>
          <w:szCs w:val="24"/>
        </w:rPr>
        <w:t>на уроках, під час виконання домашньої навчальної роботи, на виховних заходах); проведення корекційно-розвиткових занять спеціалістами (корекційні педагоги); включення спеціальних засобів корекції в освітній процес та у режим дня; виконання батьками вимог і рекомендацій фахівців щодо корекційного впливу на дитину.</w:t>
      </w:r>
      <w:r w:rsidR="00C1160F" w:rsidRPr="00C82529">
        <w:rPr>
          <w:rFonts w:ascii="Times New Roman" w:hAnsi="Times New Roman"/>
          <w:spacing w:val="-4"/>
          <w:sz w:val="24"/>
          <w:szCs w:val="24"/>
          <w:lang w:eastAsia="uk-UA"/>
        </w:rPr>
        <w:t xml:space="preserve"> Загальнорічна кількість годин для проведення корекційно-розвиткових занять визначена в індивідуальних програмах розвитку дітей.</w:t>
      </w:r>
    </w:p>
    <w:p w14:paraId="42737782" w14:textId="77777777" w:rsidR="00ED2B70" w:rsidRPr="00C82529" w:rsidRDefault="00ED2B70" w:rsidP="00C1160F">
      <w:pPr>
        <w:spacing w:after="0" w:line="240" w:lineRule="auto"/>
        <w:ind w:firstLine="708"/>
        <w:jc w:val="both"/>
        <w:rPr>
          <w:rFonts w:ascii="Times New Roman" w:hAnsi="Times New Roman"/>
          <w:spacing w:val="-4"/>
          <w:sz w:val="24"/>
          <w:szCs w:val="24"/>
          <w:lang w:eastAsia="uk-UA"/>
        </w:rPr>
      </w:pPr>
    </w:p>
    <w:p w14:paraId="75E9D627" w14:textId="183C6BD3" w:rsidR="00ED2B70" w:rsidRPr="00C82529" w:rsidRDefault="00ED2B70" w:rsidP="00ED2B70">
      <w:pPr>
        <w:widowControl w:val="0"/>
        <w:shd w:val="clear" w:color="auto" w:fill="FFFFFF"/>
        <w:tabs>
          <w:tab w:val="left" w:pos="993"/>
        </w:tabs>
        <w:spacing w:after="0" w:line="240" w:lineRule="auto"/>
        <w:ind w:left="360"/>
        <w:textAlignment w:val="baseline"/>
        <w:rPr>
          <w:rFonts w:ascii="Times New Roman" w:hAnsi="Times New Roman"/>
          <w:spacing w:val="-4"/>
          <w:sz w:val="24"/>
          <w:szCs w:val="24"/>
          <w:lang w:eastAsia="uk-UA"/>
        </w:rPr>
      </w:pPr>
      <w:r w:rsidRPr="00C82529">
        <w:rPr>
          <w:rFonts w:ascii="Times New Roman" w:hAnsi="Times New Roman"/>
          <w:spacing w:val="-4"/>
          <w:sz w:val="24"/>
          <w:szCs w:val="24"/>
          <w:lang w:eastAsia="uk-UA"/>
        </w:rPr>
        <w:t>7.КОРЕКЦІЙНО-РОЗВИТКОВИЙ І ВИХОВНИЙ СКЛАДНИКИ</w:t>
      </w:r>
    </w:p>
    <w:p w14:paraId="26C97E78" w14:textId="77777777" w:rsidR="00ED2B70" w:rsidRPr="00C82529" w:rsidRDefault="00ED2B70" w:rsidP="00ED2B70">
      <w:pPr>
        <w:spacing w:after="0" w:line="240" w:lineRule="auto"/>
        <w:ind w:firstLine="360"/>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Корекційно-розвитковий складник спрямований на забезпечення права кожної дитини на якісну освіту, максимальний розвиток її потенціалу, соціалізацію, формування життєвих компетентностей, підтримку психічного здоров'я та успішну інтеграцію в освітнє середовище.</w:t>
      </w:r>
    </w:p>
    <w:p w14:paraId="1B059571" w14:textId="77777777" w:rsidR="00ED2B70" w:rsidRPr="00C82529" w:rsidRDefault="00ED2B70" w:rsidP="00ED2B70">
      <w:pPr>
        <w:spacing w:after="0" w:line="240" w:lineRule="auto"/>
        <w:ind w:firstLine="360"/>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Корекційно-розвиткова робота здійснюється відповідно до висновків інклюзивно-ресурсних центрів, індивідуальних програм розвитку (ІПР), навчальних програм спеціальних закладів освіти та чинного законодавства України.</w:t>
      </w:r>
    </w:p>
    <w:p w14:paraId="4042CD58" w14:textId="77777777" w:rsidR="00ED2B70" w:rsidRPr="00C82529" w:rsidRDefault="00ED2B70" w:rsidP="00ED2B70">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Основними завданнями корекційно-розвиткового складника є компенсація порушених або недостатньо сформованих психофізичних функцій, розвиток пізнавальної діяльності, мовлення, пам'яті, уваги, мислення, емоційно-вольової сфери, формування соціально-побутових і комунікативних навичок, розвиток самостійності та життєвих компетентностей, формування позитивної самооцінки та впевненості у власних можливостях, забезпечення успішної адаптації та соціалізації здобувачів освіти, підтримка психоемоційного благополуччя дітей в умовах воєнного стану та дистанційного навчання.</w:t>
      </w:r>
    </w:p>
    <w:p w14:paraId="5DCC72C6" w14:textId="77777777" w:rsidR="00ED2B70" w:rsidRPr="00C82529" w:rsidRDefault="00ED2B70" w:rsidP="00ED2B70">
      <w:pPr>
        <w:spacing w:after="0" w:line="240" w:lineRule="auto"/>
        <w:ind w:firstLine="360"/>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Корекційно-розвиткові заняття проводяться відповідно до навчальних планів та індивідуальних програм розвитку фахівцями, які здійснюють психолого-педагогічний супровід здобувачів освіти.</w:t>
      </w:r>
    </w:p>
    <w:p w14:paraId="075BEC8D" w14:textId="77777777" w:rsidR="00ED2B70" w:rsidRPr="00C82529" w:rsidRDefault="00ED2B70" w:rsidP="00ED2B70">
      <w:pPr>
        <w:spacing w:after="0" w:line="240" w:lineRule="auto"/>
        <w:ind w:firstLine="360"/>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 xml:space="preserve">У спеціальному класі освітній процес організовується з урахуванням психофізичних особливостей дітей, із застосуванням спеціальних </w:t>
      </w:r>
      <w:proofErr w:type="spellStart"/>
      <w:r w:rsidRPr="00C82529">
        <w:rPr>
          <w:rFonts w:ascii="Times New Roman" w:eastAsia="Times New Roman" w:hAnsi="Times New Roman"/>
          <w:sz w:val="24"/>
          <w:szCs w:val="24"/>
          <w:lang w:eastAsia="uk-UA"/>
        </w:rPr>
        <w:t>методик</w:t>
      </w:r>
      <w:proofErr w:type="spellEnd"/>
      <w:r w:rsidRPr="00C82529">
        <w:rPr>
          <w:rFonts w:ascii="Times New Roman" w:eastAsia="Times New Roman" w:hAnsi="Times New Roman"/>
          <w:sz w:val="24"/>
          <w:szCs w:val="24"/>
          <w:lang w:eastAsia="uk-UA"/>
        </w:rPr>
        <w:t xml:space="preserve"> навчання, адаптованих та модифікованих освітніх програм, спеціальних дидактичних матеріалів, допоміжних технологій та засобів альтернативної комунікації (за потреби).</w:t>
      </w:r>
    </w:p>
    <w:p w14:paraId="6C8E8FCC" w14:textId="77777777" w:rsidR="00ED2B70" w:rsidRPr="00C82529" w:rsidRDefault="00ED2B70" w:rsidP="00ED2B70">
      <w:pPr>
        <w:spacing w:after="0" w:line="240" w:lineRule="auto"/>
        <w:ind w:firstLine="360"/>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Команда психолого-педагогічного супроводу здійснює визначення освітніх потреб здобувачів освіти, розроблення та реалізацію індивідуальних програм розвитку, моніторинг досягнень дітей, коригування індивідуальної освітньої траєкторії, консультування педагогів та батьків, взаємодію з інклюзивно-ресурсними центрами та іншими установами.</w:t>
      </w:r>
    </w:p>
    <w:p w14:paraId="342F7641" w14:textId="77777777" w:rsidR="00ED2B70" w:rsidRPr="00C82529" w:rsidRDefault="00ED2B70" w:rsidP="00ED2B70">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 xml:space="preserve">Під час організації дистанційного навчання забезпечується проведення корекційно-розвиткових занять із використанням цифрових технологій, онлайн-платформ та засобів </w:t>
      </w:r>
      <w:proofErr w:type="spellStart"/>
      <w:r w:rsidRPr="00C82529">
        <w:rPr>
          <w:rFonts w:ascii="Times New Roman" w:eastAsia="Times New Roman" w:hAnsi="Times New Roman"/>
          <w:sz w:val="24"/>
          <w:szCs w:val="24"/>
          <w:lang w:eastAsia="uk-UA"/>
        </w:rPr>
        <w:t>відеозв'язку</w:t>
      </w:r>
      <w:proofErr w:type="spellEnd"/>
      <w:r w:rsidRPr="00C82529">
        <w:rPr>
          <w:rFonts w:ascii="Times New Roman" w:eastAsia="Times New Roman" w:hAnsi="Times New Roman"/>
          <w:sz w:val="24"/>
          <w:szCs w:val="24"/>
          <w:lang w:eastAsia="uk-UA"/>
        </w:rPr>
        <w:t xml:space="preserve"> відповідно до індивідуальних можливостей здобувачів освіти.</w:t>
      </w:r>
    </w:p>
    <w:p w14:paraId="1BD859E2" w14:textId="77777777" w:rsidR="00ED2B70" w:rsidRPr="00C82529" w:rsidRDefault="00ED2B70" w:rsidP="00ED2B70">
      <w:pPr>
        <w:spacing w:after="0" w:line="240" w:lineRule="auto"/>
        <w:ind w:firstLine="708"/>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 xml:space="preserve">Виховний процес у ліцеї є складовою освітнього процесу та здійснюється на засадах </w:t>
      </w:r>
      <w:proofErr w:type="spellStart"/>
      <w:r w:rsidRPr="00C82529">
        <w:rPr>
          <w:rFonts w:ascii="Times New Roman" w:eastAsia="Times New Roman" w:hAnsi="Times New Roman"/>
          <w:sz w:val="24"/>
          <w:szCs w:val="24"/>
          <w:lang w:eastAsia="uk-UA"/>
        </w:rPr>
        <w:t>людиноцентризму</w:t>
      </w:r>
      <w:proofErr w:type="spellEnd"/>
      <w:r w:rsidRPr="00C82529">
        <w:rPr>
          <w:rFonts w:ascii="Times New Roman" w:eastAsia="Times New Roman" w:hAnsi="Times New Roman"/>
          <w:sz w:val="24"/>
          <w:szCs w:val="24"/>
          <w:lang w:eastAsia="uk-UA"/>
        </w:rPr>
        <w:t>, педагогіки партнерства, поваги до прав людини, демократії, громадянської відповідальності, української національної ідентичності, академічної доброчесності та безпечного освітнього середовища.</w:t>
      </w:r>
    </w:p>
    <w:p w14:paraId="55FCE467" w14:textId="77777777" w:rsidR="00ED2B70" w:rsidRPr="00C82529" w:rsidRDefault="00ED2B70" w:rsidP="00ED2B70">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Метою виховної роботи є формування всебічно розвиненої, відповідальної, патріотичної, творчої, соціально активної особистості, здатної до самореалізації, навчання впродовж життя, критичного мислення та відповідального громадянства.</w:t>
      </w:r>
    </w:p>
    <w:p w14:paraId="61D33130" w14:textId="77777777" w:rsidR="00ED2B70" w:rsidRPr="00C82529" w:rsidRDefault="00ED2B70" w:rsidP="00ED2B70">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Основними напрямами виховної роботи є:</w:t>
      </w:r>
    </w:p>
    <w:p w14:paraId="7E12DC3F"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національно-патріотичне виховання;</w:t>
      </w:r>
    </w:p>
    <w:p w14:paraId="3498469D"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громадянська освіта;</w:t>
      </w:r>
    </w:p>
    <w:p w14:paraId="50D9B3E6"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духовно-моральне виховання;</w:t>
      </w:r>
    </w:p>
    <w:p w14:paraId="4AD7679B"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розвиток соціальної та громадянської компетентностей;</w:t>
      </w:r>
    </w:p>
    <w:p w14:paraId="44AE721C"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формування культури демократії;</w:t>
      </w:r>
    </w:p>
    <w:p w14:paraId="735C7CFA"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утвердження української громадянської ідентичності;</w:t>
      </w:r>
    </w:p>
    <w:p w14:paraId="3E3376BC"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розвиток підприємливості та фінансової грамотності;</w:t>
      </w:r>
    </w:p>
    <w:p w14:paraId="575EE423"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екологічне виховання та освіта для сталого розвитку;</w:t>
      </w:r>
    </w:p>
    <w:p w14:paraId="6E62E462"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формування здорового способу життя;</w:t>
      </w:r>
    </w:p>
    <w:p w14:paraId="62E0835A"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медіаграмотність та інформаційна безпека;</w:t>
      </w:r>
    </w:p>
    <w:p w14:paraId="5A1C085B"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цифрова грамотність і безпечна поведінка в цифровому середовищі;</w:t>
      </w:r>
    </w:p>
    <w:p w14:paraId="00798426"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правова освіта та запобігання корупції;</w:t>
      </w:r>
    </w:p>
    <w:p w14:paraId="50CF474C"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lastRenderedPageBreak/>
        <w:t>профорієнтаційна робота;</w:t>
      </w:r>
    </w:p>
    <w:p w14:paraId="3AEF0FDE" w14:textId="77777777" w:rsidR="00ED2B70" w:rsidRPr="00C82529" w:rsidRDefault="00ED2B70" w:rsidP="00ED2B70">
      <w:pPr>
        <w:numPr>
          <w:ilvl w:val="0"/>
          <w:numId w:val="44"/>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волонтерська діяльність та соціальне партнерство.</w:t>
      </w:r>
    </w:p>
    <w:p w14:paraId="0040941D" w14:textId="77777777" w:rsidR="00ED2B70" w:rsidRPr="00C82529" w:rsidRDefault="00ED2B70" w:rsidP="00ED2B70">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В умовах воєнного стану особлива увага приділяється:</w:t>
      </w:r>
    </w:p>
    <w:p w14:paraId="487ED58E" w14:textId="77777777" w:rsidR="00ED2B70" w:rsidRPr="00C82529" w:rsidRDefault="00ED2B70" w:rsidP="00ED2B70">
      <w:pPr>
        <w:numPr>
          <w:ilvl w:val="0"/>
          <w:numId w:val="45"/>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психологічній підтримці дітей;</w:t>
      </w:r>
    </w:p>
    <w:p w14:paraId="44D38B31" w14:textId="77777777" w:rsidR="00ED2B70" w:rsidRPr="00C82529" w:rsidRDefault="00ED2B70" w:rsidP="00ED2B70">
      <w:pPr>
        <w:numPr>
          <w:ilvl w:val="0"/>
          <w:numId w:val="45"/>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розвитку стресостійкості;</w:t>
      </w:r>
    </w:p>
    <w:p w14:paraId="028FC087" w14:textId="77777777" w:rsidR="00ED2B70" w:rsidRPr="00C82529" w:rsidRDefault="00ED2B70" w:rsidP="00ED2B70">
      <w:pPr>
        <w:numPr>
          <w:ilvl w:val="0"/>
          <w:numId w:val="45"/>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формуванню навичок емоційної саморегуляції;</w:t>
      </w:r>
    </w:p>
    <w:p w14:paraId="5FD9B9D5" w14:textId="77777777" w:rsidR="00ED2B70" w:rsidRPr="00C82529" w:rsidRDefault="00ED2B70" w:rsidP="00ED2B70">
      <w:pPr>
        <w:numPr>
          <w:ilvl w:val="0"/>
          <w:numId w:val="45"/>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безпечній поведінці під час надзвичайних ситуацій;</w:t>
      </w:r>
    </w:p>
    <w:p w14:paraId="3EBB0276" w14:textId="77777777" w:rsidR="00ED2B70" w:rsidRPr="00C82529" w:rsidRDefault="00ED2B70" w:rsidP="00ED2B70">
      <w:pPr>
        <w:numPr>
          <w:ilvl w:val="0"/>
          <w:numId w:val="45"/>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мінній безпеці;</w:t>
      </w:r>
    </w:p>
    <w:p w14:paraId="275A50CB" w14:textId="77777777" w:rsidR="00ED2B70" w:rsidRPr="00C82529" w:rsidRDefault="00ED2B70" w:rsidP="00ED2B70">
      <w:pPr>
        <w:numPr>
          <w:ilvl w:val="0"/>
          <w:numId w:val="45"/>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інформаційній та кібербезпеці;</w:t>
      </w:r>
    </w:p>
    <w:p w14:paraId="4EDA531D" w14:textId="77777777" w:rsidR="00ED2B70" w:rsidRPr="00C82529" w:rsidRDefault="00ED2B70" w:rsidP="00ED2B70">
      <w:pPr>
        <w:numPr>
          <w:ilvl w:val="0"/>
          <w:numId w:val="45"/>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підтримці дітей із тимчасово окупованих територій та внутрішньо переміщених осіб.</w:t>
      </w:r>
    </w:p>
    <w:p w14:paraId="28B3516F" w14:textId="77777777" w:rsidR="00ED2B70" w:rsidRPr="00C82529" w:rsidRDefault="00ED2B70" w:rsidP="00ED2B70">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Виховна діяльність реалізується через:</w:t>
      </w:r>
    </w:p>
    <w:p w14:paraId="0247D742" w14:textId="77777777" w:rsidR="00ED2B70" w:rsidRPr="00C82529" w:rsidRDefault="00ED2B70" w:rsidP="00ED2B70">
      <w:pPr>
        <w:numPr>
          <w:ilvl w:val="0"/>
          <w:numId w:val="46"/>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інтеграцію виховного компоненту в навчальні предмети;</w:t>
      </w:r>
    </w:p>
    <w:p w14:paraId="1919C0D7" w14:textId="77777777" w:rsidR="00ED2B70" w:rsidRPr="00C82529" w:rsidRDefault="00ED2B70" w:rsidP="00ED2B70">
      <w:pPr>
        <w:numPr>
          <w:ilvl w:val="0"/>
          <w:numId w:val="46"/>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виховні години;</w:t>
      </w:r>
    </w:p>
    <w:p w14:paraId="0C07C4FD" w14:textId="77777777" w:rsidR="00ED2B70" w:rsidRPr="00C82529" w:rsidRDefault="00ED2B70" w:rsidP="00ED2B70">
      <w:pPr>
        <w:numPr>
          <w:ilvl w:val="0"/>
          <w:numId w:val="46"/>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тематичні тижні;</w:t>
      </w:r>
    </w:p>
    <w:p w14:paraId="211CCFF7" w14:textId="77777777" w:rsidR="00ED2B70" w:rsidRPr="00C82529" w:rsidRDefault="00ED2B70" w:rsidP="00ED2B70">
      <w:pPr>
        <w:numPr>
          <w:ilvl w:val="0"/>
          <w:numId w:val="46"/>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учнівські проєкти;</w:t>
      </w:r>
    </w:p>
    <w:p w14:paraId="6962F717" w14:textId="77777777" w:rsidR="00ED2B70" w:rsidRPr="00C82529" w:rsidRDefault="00ED2B70" w:rsidP="00ED2B70">
      <w:pPr>
        <w:numPr>
          <w:ilvl w:val="0"/>
          <w:numId w:val="46"/>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соціальні та волонтерські ініціативи;</w:t>
      </w:r>
    </w:p>
    <w:p w14:paraId="14AE2EAF" w14:textId="77777777" w:rsidR="00ED2B70" w:rsidRPr="00C82529" w:rsidRDefault="00ED2B70" w:rsidP="00ED2B70">
      <w:pPr>
        <w:numPr>
          <w:ilvl w:val="0"/>
          <w:numId w:val="46"/>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онлайн-заходи;</w:t>
      </w:r>
    </w:p>
    <w:p w14:paraId="7941B6AE" w14:textId="77777777" w:rsidR="00ED2B70" w:rsidRPr="00C82529" w:rsidRDefault="00ED2B70" w:rsidP="00ED2B70">
      <w:pPr>
        <w:numPr>
          <w:ilvl w:val="0"/>
          <w:numId w:val="46"/>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конкурси, фестивалі, флешмоби;</w:t>
      </w:r>
    </w:p>
    <w:p w14:paraId="690A1982" w14:textId="77777777" w:rsidR="00ED2B70" w:rsidRPr="00C82529" w:rsidRDefault="00ED2B70" w:rsidP="00ED2B70">
      <w:pPr>
        <w:numPr>
          <w:ilvl w:val="0"/>
          <w:numId w:val="46"/>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роботу учнівського самоврядування;</w:t>
      </w:r>
    </w:p>
    <w:p w14:paraId="43818A6F" w14:textId="77777777" w:rsidR="00ED2B70" w:rsidRPr="00C82529" w:rsidRDefault="00ED2B70" w:rsidP="00ED2B70">
      <w:pPr>
        <w:numPr>
          <w:ilvl w:val="0"/>
          <w:numId w:val="46"/>
        </w:num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співпрацю з батьками, громадськими організаціями, органами місцевого самоврядування, закладами культури та іншими партнерами.</w:t>
      </w:r>
    </w:p>
    <w:p w14:paraId="5BA8A7FA" w14:textId="77777777" w:rsidR="00ED2B70" w:rsidRPr="00C82529" w:rsidRDefault="00ED2B70" w:rsidP="00ED2B70">
      <w:pPr>
        <w:spacing w:after="0" w:line="240" w:lineRule="auto"/>
        <w:ind w:firstLine="360"/>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Виховна діяльність в інклюзивних та спеціальному класах здійснюється з урахуванням індивідуальних можливостей здобувачів освіти, забезпечує їх соціалізацію, розвиток навичок самообслуговування, комунікації, самостійності, безпечної поведінки, формування позитивної самооцінки та успішної інтеграції в суспільство.</w:t>
      </w:r>
    </w:p>
    <w:p w14:paraId="704111FC" w14:textId="77777777" w:rsidR="00ED2B70" w:rsidRPr="00C82529" w:rsidRDefault="00ED2B70" w:rsidP="00ED2B70">
      <w:pPr>
        <w:spacing w:after="0" w:line="240" w:lineRule="auto"/>
        <w:jc w:val="both"/>
        <w:rPr>
          <w:rFonts w:ascii="Times New Roman" w:eastAsia="Times New Roman" w:hAnsi="Times New Roman"/>
          <w:sz w:val="24"/>
          <w:szCs w:val="24"/>
          <w:lang w:eastAsia="uk-UA"/>
        </w:rPr>
      </w:pPr>
      <w:r w:rsidRPr="00C82529">
        <w:rPr>
          <w:rFonts w:ascii="Times New Roman" w:eastAsia="Times New Roman" w:hAnsi="Times New Roman"/>
          <w:sz w:val="24"/>
          <w:szCs w:val="24"/>
          <w:lang w:eastAsia="uk-UA"/>
        </w:rPr>
        <w:t>Результативність корекційно-розвиткової та виховної роботи систематично аналізується адміністрацією ліцею, командою психолого-педагогічного супроводу та педагогічною радою, а її результати враховуються під час удосконалення освітнього процесу, реалізації індивідуальних програм розвитку та внутрішньої системи забезпечення якості освіти.</w:t>
      </w:r>
    </w:p>
    <w:p w14:paraId="6AD00917" w14:textId="06E273CC" w:rsidR="007B2354" w:rsidRPr="00C82529" w:rsidRDefault="007B2354" w:rsidP="00006C74">
      <w:pPr>
        <w:pStyle w:val="ac"/>
        <w:spacing w:before="0" w:beforeAutospacing="0" w:after="0" w:afterAutospacing="0"/>
        <w:ind w:firstLine="708"/>
        <w:jc w:val="both"/>
        <w:rPr>
          <w:bCs/>
          <w:color w:val="000000"/>
          <w:lang w:val="uk-UA"/>
        </w:rPr>
      </w:pPr>
    </w:p>
    <w:p w14:paraId="05F5C7A1" w14:textId="1B30FD64" w:rsidR="00FF765A" w:rsidRPr="00C82529" w:rsidRDefault="00ED2B70" w:rsidP="00960692">
      <w:pPr>
        <w:pStyle w:val="a7"/>
        <w:widowControl w:val="0"/>
        <w:shd w:val="clear" w:color="auto" w:fill="FFFFFF"/>
        <w:tabs>
          <w:tab w:val="left" w:pos="993"/>
        </w:tabs>
        <w:spacing w:after="0" w:line="240" w:lineRule="auto"/>
        <w:ind w:left="0"/>
        <w:textAlignment w:val="baseline"/>
        <w:rPr>
          <w:rFonts w:ascii="Times New Roman" w:hAnsi="Times New Roman"/>
          <w:spacing w:val="-4"/>
          <w:sz w:val="24"/>
          <w:szCs w:val="24"/>
          <w:lang w:eastAsia="uk-UA"/>
        </w:rPr>
      </w:pPr>
      <w:r w:rsidRPr="00C82529">
        <w:rPr>
          <w:rFonts w:ascii="Times New Roman" w:hAnsi="Times New Roman"/>
          <w:spacing w:val="-4"/>
          <w:sz w:val="24"/>
          <w:szCs w:val="24"/>
          <w:lang w:eastAsia="uk-UA"/>
        </w:rPr>
        <w:t>8</w:t>
      </w:r>
      <w:r w:rsidR="00CB30B4" w:rsidRPr="00C82529">
        <w:rPr>
          <w:rFonts w:ascii="Times New Roman" w:hAnsi="Times New Roman"/>
          <w:spacing w:val="-4"/>
          <w:sz w:val="24"/>
          <w:szCs w:val="24"/>
          <w:lang w:eastAsia="uk-UA"/>
        </w:rPr>
        <w:t>.</w:t>
      </w:r>
      <w:r w:rsidR="00150BBE" w:rsidRPr="00C82529">
        <w:rPr>
          <w:rFonts w:ascii="Times New Roman" w:hAnsi="Times New Roman"/>
          <w:spacing w:val="-4"/>
          <w:sz w:val="24"/>
          <w:szCs w:val="24"/>
          <w:lang w:eastAsia="uk-UA"/>
        </w:rPr>
        <w:t>ОПИС ІНСТРУМЕНТАРІЮ ОЦІНЮВАННЯ</w:t>
      </w:r>
    </w:p>
    <w:p w14:paraId="773219CA" w14:textId="6EC14DC3" w:rsidR="006522DD" w:rsidRPr="00C82529" w:rsidRDefault="006522DD" w:rsidP="00960692">
      <w:pPr>
        <w:pStyle w:val="ac"/>
        <w:spacing w:before="0" w:beforeAutospacing="0" w:after="0" w:afterAutospacing="0"/>
        <w:ind w:firstLine="708"/>
        <w:jc w:val="both"/>
        <w:rPr>
          <w:lang w:val="uk-UA"/>
        </w:rPr>
      </w:pPr>
      <w:r w:rsidRPr="00C82529">
        <w:rPr>
          <w:lang w:val="uk-UA"/>
        </w:rPr>
        <w:t>Оцінювання результатів навчання здобувачів освіти в Олешківському ліцеї № 2 здійснюється відповідно до Законів України «Про освіту», «Про повну загальну середню освіту», Державних стандартів початкової, базової та профільної середньої освіти, цієї Освітньої програми та нормативно-методичних документів М</w:t>
      </w:r>
      <w:r w:rsidR="00F53567" w:rsidRPr="00C82529">
        <w:rPr>
          <w:lang w:val="uk-UA"/>
        </w:rPr>
        <w:t>ОН</w:t>
      </w:r>
      <w:r w:rsidRPr="00C82529">
        <w:rPr>
          <w:lang w:val="uk-UA"/>
        </w:rPr>
        <w:t xml:space="preserve"> України.</w:t>
      </w:r>
    </w:p>
    <w:p w14:paraId="58145052" w14:textId="11A6B76B" w:rsidR="006522DD" w:rsidRPr="00C82529" w:rsidRDefault="006522DD" w:rsidP="00960692">
      <w:pPr>
        <w:pStyle w:val="ac"/>
        <w:spacing w:before="0" w:beforeAutospacing="0" w:after="0" w:afterAutospacing="0"/>
        <w:ind w:firstLine="708"/>
        <w:jc w:val="both"/>
        <w:rPr>
          <w:lang w:val="uk-UA"/>
        </w:rPr>
      </w:pPr>
      <w:r w:rsidRPr="00C82529">
        <w:rPr>
          <w:lang w:val="uk-UA"/>
        </w:rPr>
        <w:t xml:space="preserve">Основним нормативним документом, що визначає систему та загальні критерії оцінювання результатів навчання учнів, є </w:t>
      </w:r>
      <w:r w:rsidRPr="00C82529">
        <w:rPr>
          <w:rStyle w:val="a6"/>
          <w:b w:val="0"/>
          <w:bCs/>
          <w:lang w:val="uk-UA"/>
        </w:rPr>
        <w:t>наказ Міністерства освіти і науки України від 04 травня 2026 року № 722 «Про затвердження системи та загальних критеріїв оцінювання результатів навчання учнів»</w:t>
      </w:r>
      <w:r w:rsidRPr="00C82529">
        <w:rPr>
          <w:lang w:val="uk-UA"/>
        </w:rPr>
        <w:t xml:space="preserve">. Документ визначає єдині підходи до оцінювання результатів навчання учнів початкової, базової та профільної середньої освіти та передбачає поетапне запровадження нової системи оцінювання. </w:t>
      </w:r>
    </w:p>
    <w:p w14:paraId="04F17F5F" w14:textId="79D46060" w:rsidR="006522DD" w:rsidRPr="00C82529" w:rsidRDefault="006522DD" w:rsidP="00960692">
      <w:pPr>
        <w:pStyle w:val="ac"/>
        <w:spacing w:before="0" w:beforeAutospacing="0" w:after="0" w:afterAutospacing="0"/>
        <w:ind w:firstLine="708"/>
        <w:jc w:val="both"/>
        <w:rPr>
          <w:lang w:val="uk-UA"/>
        </w:rPr>
      </w:pPr>
      <w:r w:rsidRPr="00C82529">
        <w:rPr>
          <w:lang w:val="uk-UA"/>
        </w:rPr>
        <w:t>Оцінювання спрямовується на визначення індивідуального поступу здобувача освіти, рівня досягнення очікуваних результатів навчання, сформованості ключових і предметних компетентностей, своєчасне виявлення навчальних труднощів та освітніх втрат, визначення напрямів подальшого навчання, а також надання учневі конструктивного зворотного зв’язку.</w:t>
      </w:r>
    </w:p>
    <w:p w14:paraId="3FB01888" w14:textId="77777777" w:rsidR="006522DD" w:rsidRPr="00C82529" w:rsidRDefault="006522DD" w:rsidP="00960692">
      <w:pPr>
        <w:pStyle w:val="ac"/>
        <w:spacing w:before="0" w:beforeAutospacing="0" w:after="0" w:afterAutospacing="0"/>
        <w:ind w:firstLine="708"/>
        <w:jc w:val="both"/>
        <w:rPr>
          <w:lang w:val="uk-UA"/>
        </w:rPr>
      </w:pPr>
      <w:r w:rsidRPr="00C82529">
        <w:rPr>
          <w:lang w:val="uk-UA"/>
        </w:rPr>
        <w:t xml:space="preserve">Оцінювання результатів навчання учнів початкової школи здійснюється відповідно до </w:t>
      </w:r>
      <w:r w:rsidRPr="00C82529">
        <w:rPr>
          <w:rStyle w:val="a6"/>
          <w:b w:val="0"/>
          <w:bCs/>
          <w:lang w:val="uk-UA"/>
        </w:rPr>
        <w:t>Методичних рекомендацій щодо оцінювання результатів навчання учнів 1–4 класів закладів загальної середньої освіти</w:t>
      </w:r>
      <w:r w:rsidRPr="00C82529">
        <w:rPr>
          <w:b/>
          <w:bCs/>
          <w:lang w:val="uk-UA"/>
        </w:rPr>
        <w:t xml:space="preserve">, </w:t>
      </w:r>
      <w:r w:rsidRPr="00C82529">
        <w:rPr>
          <w:lang w:val="uk-UA"/>
        </w:rPr>
        <w:t>затверджених наказом Міністерства освіти і науки України від</w:t>
      </w:r>
      <w:r w:rsidRPr="00C82529">
        <w:rPr>
          <w:b/>
          <w:bCs/>
          <w:lang w:val="uk-UA"/>
        </w:rPr>
        <w:t xml:space="preserve"> </w:t>
      </w:r>
      <w:r w:rsidRPr="00C82529">
        <w:rPr>
          <w:rStyle w:val="a6"/>
          <w:b w:val="0"/>
          <w:bCs/>
          <w:lang w:val="uk-UA"/>
        </w:rPr>
        <w:t>13 липня 2021 року № 813</w:t>
      </w:r>
      <w:r w:rsidRPr="00C82529">
        <w:rPr>
          <w:lang w:val="uk-UA"/>
        </w:rPr>
        <w:t xml:space="preserve">, з урахуванням положень наказу МОН України від </w:t>
      </w:r>
      <w:r w:rsidRPr="00C82529">
        <w:rPr>
          <w:rStyle w:val="a6"/>
          <w:b w:val="0"/>
          <w:bCs/>
          <w:lang w:val="uk-UA"/>
        </w:rPr>
        <w:t>04 травня 2026 року № 722</w:t>
      </w:r>
      <w:r w:rsidRPr="00C82529">
        <w:rPr>
          <w:lang w:val="uk-UA"/>
        </w:rPr>
        <w:t xml:space="preserve"> у частині поетапного впровадження нової системи оцінювання.</w:t>
      </w:r>
    </w:p>
    <w:p w14:paraId="61A9FC03" w14:textId="77777777" w:rsidR="006522DD" w:rsidRPr="00C82529" w:rsidRDefault="006522DD" w:rsidP="00960692">
      <w:pPr>
        <w:pStyle w:val="ac"/>
        <w:spacing w:before="0" w:beforeAutospacing="0" w:after="0" w:afterAutospacing="0"/>
        <w:ind w:firstLine="708"/>
        <w:jc w:val="both"/>
        <w:rPr>
          <w:lang w:val="uk-UA"/>
        </w:rPr>
      </w:pPr>
      <w:r w:rsidRPr="00C82529">
        <w:rPr>
          <w:b/>
          <w:bCs/>
          <w:i/>
          <w:iCs/>
          <w:lang w:val="uk-UA"/>
        </w:rPr>
        <w:t>У 1–2 класах</w:t>
      </w:r>
      <w:r w:rsidRPr="00C82529">
        <w:rPr>
          <w:lang w:val="uk-UA"/>
        </w:rPr>
        <w:t xml:space="preserve"> переважає </w:t>
      </w:r>
      <w:r w:rsidRPr="00C82529">
        <w:rPr>
          <w:rStyle w:val="a6"/>
          <w:b w:val="0"/>
          <w:bCs/>
          <w:lang w:val="uk-UA"/>
        </w:rPr>
        <w:t>формувальне оцінювання</w:t>
      </w:r>
      <w:r w:rsidRPr="00C82529">
        <w:rPr>
          <w:b/>
          <w:bCs/>
          <w:lang w:val="uk-UA"/>
        </w:rPr>
        <w:t>,</w:t>
      </w:r>
      <w:r w:rsidRPr="00C82529">
        <w:rPr>
          <w:lang w:val="uk-UA"/>
        </w:rPr>
        <w:t xml:space="preserve"> спрямоване на підтримку навчального поступу дитини, визначення її сильних сторін, виявлення труднощів та визначення подальших кроків у навчанні. Застосовується вербальне оцінювання, педагогічне спостереження, аналіз виконання навчальних завдань, усних відповідей, практичних і творчих робіт.</w:t>
      </w:r>
    </w:p>
    <w:p w14:paraId="5135DA6D" w14:textId="57767E8B" w:rsidR="006522DD" w:rsidRPr="00C82529" w:rsidRDefault="006522DD" w:rsidP="00960692">
      <w:pPr>
        <w:pStyle w:val="ac"/>
        <w:spacing w:before="0" w:beforeAutospacing="0" w:after="0" w:afterAutospacing="0"/>
        <w:ind w:firstLine="708"/>
        <w:jc w:val="both"/>
        <w:rPr>
          <w:lang w:val="uk-UA"/>
        </w:rPr>
      </w:pPr>
      <w:r w:rsidRPr="00C82529">
        <w:rPr>
          <w:b/>
          <w:bCs/>
          <w:i/>
          <w:iCs/>
          <w:lang w:val="uk-UA"/>
        </w:rPr>
        <w:lastRenderedPageBreak/>
        <w:t>У 3–4 класах</w:t>
      </w:r>
      <w:r w:rsidRPr="00C82529">
        <w:rPr>
          <w:lang w:val="uk-UA"/>
        </w:rPr>
        <w:t xml:space="preserve"> поряд із формувальним оцінюванням здійснюється підсумкове оцінювання результатів навчання відповідно до встановлених критеріїв. Результати можуть фіксуватися з використанням вербальної характеристики </w:t>
      </w:r>
      <w:r w:rsidR="00960692" w:rsidRPr="00C82529">
        <w:rPr>
          <w:lang w:val="uk-UA"/>
        </w:rPr>
        <w:t>та рівневої</w:t>
      </w:r>
      <w:r w:rsidRPr="00C82529">
        <w:rPr>
          <w:lang w:val="uk-UA"/>
        </w:rPr>
        <w:t xml:space="preserve">  системи оцінювання залежно від виду навчальної діяльності та вимог нормативних документів.</w:t>
      </w:r>
    </w:p>
    <w:p w14:paraId="1A09718D" w14:textId="77777777" w:rsidR="006522DD" w:rsidRPr="00C82529" w:rsidRDefault="006522DD" w:rsidP="00960692">
      <w:pPr>
        <w:pStyle w:val="ac"/>
        <w:spacing w:before="0" w:beforeAutospacing="0" w:after="0" w:afterAutospacing="0"/>
        <w:jc w:val="both"/>
        <w:rPr>
          <w:lang w:val="uk-UA"/>
        </w:rPr>
      </w:pPr>
      <w:r w:rsidRPr="00C82529">
        <w:rPr>
          <w:lang w:val="uk-UA"/>
        </w:rPr>
        <w:t>Інструментарій оцінювання в 1–4 класах включає: педагогічне спостереження, усне опитування, бесіди, діагностувальні роботи, практичні та творчі завдання, роботу з текстом, навчальні проєкти, портфоліо, самооцінювання, взаємооцінювання, чек-листи, рубрики, електронні тести та інтерактивні завдання.</w:t>
      </w:r>
    </w:p>
    <w:p w14:paraId="33D4AC4E" w14:textId="02A5EF28" w:rsidR="006522DD" w:rsidRPr="00C82529" w:rsidRDefault="006522DD" w:rsidP="00960692">
      <w:pPr>
        <w:pStyle w:val="ac"/>
        <w:spacing w:before="0" w:beforeAutospacing="0" w:after="0" w:afterAutospacing="0"/>
        <w:ind w:firstLine="708"/>
        <w:jc w:val="both"/>
        <w:rPr>
          <w:lang w:val="uk-UA"/>
        </w:rPr>
      </w:pPr>
      <w:r w:rsidRPr="00C82529">
        <w:rPr>
          <w:b/>
          <w:bCs/>
          <w:i/>
          <w:iCs/>
          <w:lang w:val="uk-UA"/>
        </w:rPr>
        <w:t>У 5–9 класах</w:t>
      </w:r>
      <w:r w:rsidRPr="00C82529">
        <w:rPr>
          <w:lang w:val="uk-UA"/>
        </w:rPr>
        <w:t xml:space="preserve"> оцінювання здійснюється відповідно до </w:t>
      </w:r>
      <w:r w:rsidRPr="00C82529">
        <w:rPr>
          <w:rStyle w:val="a6"/>
          <w:b w:val="0"/>
          <w:bCs/>
          <w:lang w:val="uk-UA"/>
        </w:rPr>
        <w:t>наказу М</w:t>
      </w:r>
      <w:r w:rsidR="00F53567" w:rsidRPr="00C82529">
        <w:rPr>
          <w:rStyle w:val="a6"/>
          <w:b w:val="0"/>
          <w:bCs/>
          <w:lang w:val="uk-UA"/>
        </w:rPr>
        <w:t xml:space="preserve">ОН </w:t>
      </w:r>
      <w:r w:rsidRPr="00C82529">
        <w:rPr>
          <w:rStyle w:val="a6"/>
          <w:b w:val="0"/>
          <w:bCs/>
          <w:lang w:val="uk-UA"/>
        </w:rPr>
        <w:t>України від 04 травня 2026 року № 722 «Про затвердження системи та загальних критеріїв оцінювання результатів навчання учнів»</w:t>
      </w:r>
      <w:r w:rsidRPr="00C82529">
        <w:rPr>
          <w:lang w:val="uk-UA"/>
        </w:rPr>
        <w:t xml:space="preserve"> та</w:t>
      </w:r>
      <w:r w:rsidRPr="00C82529">
        <w:rPr>
          <w:b/>
          <w:bCs/>
          <w:lang w:val="uk-UA"/>
        </w:rPr>
        <w:t xml:space="preserve"> </w:t>
      </w:r>
      <w:r w:rsidRPr="00C82529">
        <w:rPr>
          <w:rStyle w:val="a6"/>
          <w:b w:val="0"/>
          <w:bCs/>
          <w:lang w:val="uk-UA"/>
        </w:rPr>
        <w:t>Рекомендацій щодо оцінювання результатів навчання учнів 5–9 класів закладів загальної середньої</w:t>
      </w:r>
      <w:r w:rsidRPr="00C82529">
        <w:rPr>
          <w:rStyle w:val="a6"/>
          <w:lang w:val="uk-UA"/>
        </w:rPr>
        <w:t xml:space="preserve"> </w:t>
      </w:r>
      <w:r w:rsidRPr="00C82529">
        <w:rPr>
          <w:rStyle w:val="a6"/>
          <w:b w:val="0"/>
          <w:bCs/>
          <w:lang w:val="uk-UA"/>
        </w:rPr>
        <w:t>освіти</w:t>
      </w:r>
      <w:r w:rsidRPr="00C82529">
        <w:rPr>
          <w:b/>
          <w:bCs/>
          <w:lang w:val="uk-UA"/>
        </w:rPr>
        <w:t>,</w:t>
      </w:r>
      <w:r w:rsidRPr="00C82529">
        <w:rPr>
          <w:lang w:val="uk-UA"/>
        </w:rPr>
        <w:t xml:space="preserve"> затверджених наказом МОН України від </w:t>
      </w:r>
      <w:r w:rsidRPr="00C82529">
        <w:rPr>
          <w:rStyle w:val="a6"/>
          <w:b w:val="0"/>
          <w:bCs/>
          <w:lang w:val="uk-UA"/>
        </w:rPr>
        <w:t>14 серпня 2026 року № 1427</w:t>
      </w:r>
      <w:r w:rsidRPr="00C82529">
        <w:rPr>
          <w:lang w:val="uk-UA"/>
        </w:rPr>
        <w:t>.</w:t>
      </w:r>
    </w:p>
    <w:p w14:paraId="1F45CB79" w14:textId="77777777" w:rsidR="006522DD" w:rsidRPr="00C82529" w:rsidRDefault="006522DD" w:rsidP="00F53567">
      <w:pPr>
        <w:pStyle w:val="ac"/>
        <w:spacing w:before="0" w:beforeAutospacing="0" w:after="0" w:afterAutospacing="0"/>
        <w:ind w:firstLine="708"/>
        <w:jc w:val="both"/>
        <w:rPr>
          <w:lang w:val="uk-UA"/>
        </w:rPr>
      </w:pPr>
      <w:r w:rsidRPr="00C82529">
        <w:rPr>
          <w:lang w:val="uk-UA"/>
        </w:rPr>
        <w:t xml:space="preserve">Оцінювання результатів навчання учнів 5–9 класів передбачає </w:t>
      </w:r>
      <w:r w:rsidRPr="00C82529">
        <w:rPr>
          <w:rStyle w:val="a6"/>
          <w:b w:val="0"/>
          <w:bCs/>
          <w:lang w:val="uk-UA"/>
        </w:rPr>
        <w:t>формувальне, поточне та підсумкове оцінювання</w:t>
      </w:r>
      <w:r w:rsidRPr="00C82529">
        <w:rPr>
          <w:b/>
          <w:bCs/>
          <w:lang w:val="uk-UA"/>
        </w:rPr>
        <w:t>.</w:t>
      </w:r>
      <w:r w:rsidRPr="00C82529">
        <w:rPr>
          <w:lang w:val="uk-UA"/>
        </w:rPr>
        <w:t xml:space="preserve"> Підсумкове оцінювання може здійснюватися за результатами тематичного, семестрового та річного оцінювання відповідно до вимог чинних нормативних документів.</w:t>
      </w:r>
    </w:p>
    <w:p w14:paraId="539B9A94" w14:textId="32D48AA1" w:rsidR="006522DD" w:rsidRPr="00C82529" w:rsidRDefault="006522DD" w:rsidP="00960692">
      <w:pPr>
        <w:pStyle w:val="ac"/>
        <w:spacing w:before="0" w:beforeAutospacing="0" w:after="0" w:afterAutospacing="0"/>
        <w:ind w:firstLine="708"/>
        <w:jc w:val="both"/>
        <w:rPr>
          <w:lang w:val="uk-UA"/>
        </w:rPr>
      </w:pPr>
      <w:r w:rsidRPr="00C82529">
        <w:rPr>
          <w:lang w:val="uk-UA"/>
        </w:rPr>
        <w:t>Під час оцінювання враховується передусім здатність учня застосовувати їх у навчальних і життєвих ситуаціях, виконувати компетентнісні завдання, аналізувати інформацію, аргументувати власну думку, розв’язувати проблеми, здійснювати дослідницьку та проєктну діяльність.</w:t>
      </w:r>
    </w:p>
    <w:p w14:paraId="1385F8E5" w14:textId="77777777" w:rsidR="006522DD" w:rsidRPr="00C82529" w:rsidRDefault="006522DD" w:rsidP="00960692">
      <w:pPr>
        <w:pStyle w:val="ac"/>
        <w:spacing w:before="0" w:beforeAutospacing="0" w:after="0" w:afterAutospacing="0"/>
        <w:ind w:firstLine="708"/>
        <w:jc w:val="both"/>
        <w:rPr>
          <w:lang w:val="uk-UA"/>
        </w:rPr>
      </w:pPr>
      <w:r w:rsidRPr="00C82529">
        <w:rPr>
          <w:lang w:val="uk-UA"/>
        </w:rPr>
        <w:t>До інструментарію оцінювання належать: усне та письмове опитування, діагностувальні й контрольні роботи, тести, практичні та лабораторні роботи, навчальні й дослідницькі проєкти, презентації, творчі роботи, есе, портфоліо, педагогічне спостереження, компетентнісні завдання, самооцінювання та взаємооцінювання, чек-листи, рубрики, електронні тести, онлайн-опитування та інтерактивні завдання.</w:t>
      </w:r>
    </w:p>
    <w:p w14:paraId="3D5398AD" w14:textId="23326B22" w:rsidR="006522DD" w:rsidRPr="00C82529" w:rsidRDefault="00960692" w:rsidP="00960692">
      <w:pPr>
        <w:pStyle w:val="ac"/>
        <w:spacing w:before="0" w:beforeAutospacing="0" w:after="0" w:afterAutospacing="0"/>
        <w:ind w:firstLine="708"/>
        <w:jc w:val="both"/>
        <w:rPr>
          <w:lang w:val="uk-UA"/>
        </w:rPr>
      </w:pPr>
      <w:r w:rsidRPr="00C82529">
        <w:rPr>
          <w:lang w:val="uk-UA"/>
        </w:rPr>
        <w:t>О</w:t>
      </w:r>
      <w:r w:rsidR="006522DD" w:rsidRPr="00C82529">
        <w:rPr>
          <w:lang w:val="uk-UA"/>
        </w:rPr>
        <w:t xml:space="preserve">цінювання результатів навчання </w:t>
      </w:r>
      <w:r w:rsidR="006522DD" w:rsidRPr="00C82529">
        <w:rPr>
          <w:b/>
          <w:bCs/>
          <w:i/>
          <w:iCs/>
          <w:lang w:val="uk-UA"/>
        </w:rPr>
        <w:t>учнів 10–11 класів</w:t>
      </w:r>
      <w:r w:rsidR="006522DD" w:rsidRPr="00C82529">
        <w:rPr>
          <w:lang w:val="uk-UA"/>
        </w:rPr>
        <w:t xml:space="preserve"> здійснюється відповідно до чинних нормативних вимог до повної загальної середньої освіти та з урахуванням положень </w:t>
      </w:r>
      <w:r w:rsidR="006522DD" w:rsidRPr="00C82529">
        <w:rPr>
          <w:rStyle w:val="a6"/>
          <w:b w:val="0"/>
          <w:bCs/>
          <w:lang w:val="uk-UA"/>
        </w:rPr>
        <w:t>наказу МОН України від 04 травня 2026 року № 722</w:t>
      </w:r>
      <w:r w:rsidR="006522DD" w:rsidRPr="00C82529">
        <w:rPr>
          <w:b/>
          <w:bCs/>
          <w:lang w:val="uk-UA"/>
        </w:rPr>
        <w:t>,</w:t>
      </w:r>
      <w:r w:rsidR="006522DD" w:rsidRPr="00C82529">
        <w:rPr>
          <w:lang w:val="uk-UA"/>
        </w:rPr>
        <w:t xml:space="preserve"> який передбачає поетапне впровадження оновленої системи оцінювання. Для учнів 10–11 класів у 2026/2027 навчальному році застосовуються чинні підходи до оцінювання з урахуванням особливостей перехідного періоду до нової профільної середньої освіти.</w:t>
      </w:r>
    </w:p>
    <w:p w14:paraId="4B1504C1" w14:textId="77777777" w:rsidR="006522DD" w:rsidRPr="00C82529" w:rsidRDefault="006522DD" w:rsidP="00960692">
      <w:pPr>
        <w:pStyle w:val="ac"/>
        <w:spacing w:before="0" w:beforeAutospacing="0" w:after="0" w:afterAutospacing="0"/>
        <w:jc w:val="both"/>
        <w:rPr>
          <w:lang w:val="uk-UA"/>
        </w:rPr>
      </w:pPr>
      <w:r w:rsidRPr="00C82529">
        <w:rPr>
          <w:lang w:val="uk-UA"/>
        </w:rPr>
        <w:t>Оцінювання здійснюється на основі очікуваних результатів навчання, визначених освітньою програмою, навчальними програмами з предметів та курсів, і передбачає поєднання поточного та підсумкового оцінювання. Підсумкове оцінювання включає семестрове та річне оцінювання.</w:t>
      </w:r>
    </w:p>
    <w:p w14:paraId="00644D23" w14:textId="77777777" w:rsidR="006522DD" w:rsidRPr="00C82529" w:rsidRDefault="006522DD" w:rsidP="00960692">
      <w:pPr>
        <w:pStyle w:val="ac"/>
        <w:spacing w:before="0" w:beforeAutospacing="0" w:after="0" w:afterAutospacing="0"/>
        <w:ind w:firstLine="708"/>
        <w:jc w:val="both"/>
        <w:rPr>
          <w:lang w:val="uk-UA"/>
        </w:rPr>
      </w:pPr>
      <w:r w:rsidRPr="00C82529">
        <w:rPr>
          <w:lang w:val="uk-UA"/>
        </w:rPr>
        <w:t xml:space="preserve">У 10–11 класах застосовується </w:t>
      </w:r>
      <w:r w:rsidRPr="00C82529">
        <w:rPr>
          <w:rStyle w:val="a6"/>
          <w:b w:val="0"/>
          <w:bCs/>
          <w:lang w:val="uk-UA"/>
        </w:rPr>
        <w:t>12-бальна система оцінювання</w:t>
      </w:r>
      <w:r w:rsidRPr="00C82529">
        <w:rPr>
          <w:lang w:val="uk-UA"/>
        </w:rPr>
        <w:t xml:space="preserve"> відповідно до чинних вимог. При цьому оцінювання спрямовується на визначення рівня сформованості предметних і ключових компетентностей, здатності застосовувати знання, аналізувати й оцінювати інформацію, розв’язувати проблемні та практичні завдання, аргументувати власну позицію, здійснювати самостійну, проєктну та дослідницьку діяльність.</w:t>
      </w:r>
    </w:p>
    <w:p w14:paraId="22EFF635" w14:textId="77777777" w:rsidR="006522DD" w:rsidRPr="00C82529" w:rsidRDefault="006522DD" w:rsidP="00F53567">
      <w:pPr>
        <w:pStyle w:val="ac"/>
        <w:spacing w:before="0" w:beforeAutospacing="0" w:after="0" w:afterAutospacing="0"/>
        <w:ind w:firstLine="708"/>
        <w:jc w:val="both"/>
        <w:rPr>
          <w:lang w:val="uk-UA"/>
        </w:rPr>
      </w:pPr>
      <w:r w:rsidRPr="00C82529">
        <w:rPr>
          <w:lang w:val="uk-UA"/>
        </w:rPr>
        <w:t>Інструментарій оцінювання учнів 10–11 класів включає усні відповіді, письмові роботи, самостійні та контрольні роботи, тестування, практичні й лабораторні роботи, навчальні та дослідницькі проєкти, есе, презентації, творчі роботи, захист проєктів, навчальні дискусії, самооцінювання та взаємооцінювання.</w:t>
      </w:r>
    </w:p>
    <w:p w14:paraId="3E733F8C" w14:textId="0FB15C26" w:rsidR="006522DD" w:rsidRPr="00C82529" w:rsidRDefault="006522DD" w:rsidP="00F53567">
      <w:pPr>
        <w:pStyle w:val="ac"/>
        <w:spacing w:before="0" w:beforeAutospacing="0" w:after="0" w:afterAutospacing="0"/>
        <w:ind w:firstLine="708"/>
        <w:jc w:val="both"/>
        <w:rPr>
          <w:lang w:val="uk-UA"/>
        </w:rPr>
      </w:pPr>
      <w:r w:rsidRPr="00C82529">
        <w:rPr>
          <w:lang w:val="uk-UA"/>
        </w:rPr>
        <w:t>В умовах дистанційної форми здобуття освіти оцінювання результатів навчання здійснюється із застосуванням цифрових технологій та електронних освітніх ресурсів. Форми та методи оцінювання добираються педагогічними працівниками відповідно до очікуваних результатів навчання, специфіки предмета, виду навчальної діяльності, вікових та індивідуальних особливостей учнів.</w:t>
      </w:r>
      <w:r w:rsidR="00F53567" w:rsidRPr="00C82529">
        <w:rPr>
          <w:lang w:val="uk-UA"/>
        </w:rPr>
        <w:t xml:space="preserve"> </w:t>
      </w:r>
      <w:r w:rsidRPr="00C82529">
        <w:rPr>
          <w:lang w:val="uk-UA"/>
        </w:rPr>
        <w:t>Під час оцінювання забезпечуються принципи об’єктивності, систематичності, прозорості, справедливості, академічної доброчесності, доступності та індивідуального підходу.</w:t>
      </w:r>
    </w:p>
    <w:p w14:paraId="6659B90C" w14:textId="77777777" w:rsidR="006522DD" w:rsidRPr="00C82529" w:rsidRDefault="006522DD" w:rsidP="00960692">
      <w:pPr>
        <w:pStyle w:val="ac"/>
        <w:spacing w:before="0" w:beforeAutospacing="0" w:after="0" w:afterAutospacing="0"/>
        <w:ind w:firstLine="708"/>
        <w:jc w:val="both"/>
        <w:rPr>
          <w:lang w:val="uk-UA"/>
        </w:rPr>
      </w:pPr>
      <w:r w:rsidRPr="00C82529">
        <w:rPr>
          <w:b/>
          <w:bCs/>
          <w:i/>
          <w:iCs/>
          <w:lang w:val="uk-UA"/>
        </w:rPr>
        <w:t xml:space="preserve">Оцінювання результатів навчання здобувачів освіти з особливими освітніми потребами </w:t>
      </w:r>
      <w:r w:rsidRPr="00C82529">
        <w:rPr>
          <w:lang w:val="uk-UA"/>
        </w:rPr>
        <w:t>здійснюється з урахуванням їхніх індивідуальних потреб, можливостей та освітніх труднощів, визначених в індивідуальній програмі розвитку, а також відповідно до адаптованих або модифікованих освітніх компонентів у разі їх застосування.</w:t>
      </w:r>
    </w:p>
    <w:p w14:paraId="3D656173" w14:textId="6CCA4364" w:rsidR="006522DD" w:rsidRPr="00C82529" w:rsidRDefault="006522DD" w:rsidP="00F53567">
      <w:pPr>
        <w:pStyle w:val="ac"/>
        <w:spacing w:before="0" w:beforeAutospacing="0" w:after="0" w:afterAutospacing="0"/>
        <w:ind w:firstLine="708"/>
        <w:jc w:val="both"/>
        <w:rPr>
          <w:lang w:val="uk-UA"/>
        </w:rPr>
      </w:pPr>
      <w:r w:rsidRPr="00C82529">
        <w:rPr>
          <w:lang w:val="uk-UA"/>
        </w:rPr>
        <w:lastRenderedPageBreak/>
        <w:t>Під час оцінювання враховується індивідуальний поступ учня, динаміка розвитку компетентностей, досягнення очікуваних результатів навчання відповідно до визначеної для нього освітньої траєкторії. За потреби застосовуються адаптовані форми, методи та інструменти оцінювання, додатковий час, спрощення або зміна способу подання завдання, використання наочності та цифрових засобів.</w:t>
      </w:r>
    </w:p>
    <w:p w14:paraId="75584DBE" w14:textId="77777777" w:rsidR="006522DD" w:rsidRPr="00C82529" w:rsidRDefault="006522DD" w:rsidP="00F53567">
      <w:pPr>
        <w:pStyle w:val="ac"/>
        <w:spacing w:before="0" w:beforeAutospacing="0" w:after="0" w:afterAutospacing="0"/>
        <w:ind w:firstLine="708"/>
        <w:jc w:val="both"/>
        <w:rPr>
          <w:lang w:val="uk-UA"/>
        </w:rPr>
      </w:pPr>
      <w:r w:rsidRPr="00C82529">
        <w:rPr>
          <w:lang w:val="uk-UA"/>
        </w:rPr>
        <w:t>Результати оцінювання використовуються педагогічними працівниками для визначення індивідуального прогресу здобувачів освіти, своєчасного виявлення освітніх втрат і труднощів, коригування змісту та методів навчання, планування індивідуальної й групової роботи, організації заходів із надолуження освітніх втрат та вдосконалення освітнього процесу.</w:t>
      </w:r>
    </w:p>
    <w:p w14:paraId="57AB717A" w14:textId="77777777" w:rsidR="006522DD" w:rsidRPr="00C82529" w:rsidRDefault="006522DD" w:rsidP="00F53567">
      <w:pPr>
        <w:pStyle w:val="ac"/>
        <w:spacing w:before="0" w:beforeAutospacing="0" w:after="0" w:afterAutospacing="0"/>
        <w:ind w:firstLine="708"/>
        <w:jc w:val="both"/>
        <w:rPr>
          <w:lang w:val="uk-UA"/>
        </w:rPr>
      </w:pPr>
      <w:r w:rsidRPr="00C82529">
        <w:rPr>
          <w:lang w:val="uk-UA"/>
        </w:rPr>
        <w:t>Оцінювання має забезпечувати учневі зрозумілий та своєчасний зворотний зв’язок щодо його навчальних досягнень: що вже сформовано, які результати потребують покращення та які конкретні кроки необхідно здійснити для подальшого навчального поступу.</w:t>
      </w:r>
    </w:p>
    <w:p w14:paraId="672D2E1C" w14:textId="77777777" w:rsidR="006522DD" w:rsidRPr="00C82529" w:rsidRDefault="006522DD" w:rsidP="00F53567">
      <w:pPr>
        <w:pStyle w:val="ac"/>
        <w:spacing w:before="0" w:beforeAutospacing="0" w:after="0" w:afterAutospacing="0"/>
        <w:ind w:firstLine="708"/>
        <w:jc w:val="both"/>
        <w:rPr>
          <w:lang w:val="uk-UA"/>
        </w:rPr>
      </w:pPr>
      <w:r w:rsidRPr="00C82529">
        <w:rPr>
          <w:lang w:val="uk-UA"/>
        </w:rPr>
        <w:t>Педагогічні працівники самостійно визначають доцільні форми, методи та інструменти оцінювання з урахуванням вимог чинного законодавства, очікуваних результатів навчання, специфіки навчального предмета, освітніх потреб учнів та умов організації освітнього процесу.</w:t>
      </w:r>
    </w:p>
    <w:p w14:paraId="094A4119" w14:textId="00B0049F" w:rsidR="00FF765A" w:rsidRPr="00C82529" w:rsidRDefault="00FF765A" w:rsidP="00960692">
      <w:pPr>
        <w:pStyle w:val="ac"/>
        <w:spacing w:before="0" w:beforeAutospacing="0" w:after="0" w:afterAutospacing="0"/>
        <w:jc w:val="both"/>
        <w:rPr>
          <w:lang w:val="uk-UA"/>
        </w:rPr>
      </w:pPr>
    </w:p>
    <w:p w14:paraId="7BAE0580" w14:textId="5E15F31D" w:rsidR="00FF765A" w:rsidRPr="00C82529" w:rsidRDefault="00FF765A" w:rsidP="0087361C">
      <w:pPr>
        <w:pStyle w:val="ac"/>
        <w:spacing w:before="0" w:beforeAutospacing="0" w:after="0" w:afterAutospacing="0"/>
        <w:jc w:val="both"/>
        <w:rPr>
          <w:lang w:val="uk-UA"/>
        </w:rPr>
      </w:pPr>
    </w:p>
    <w:p w14:paraId="0B1C8F68" w14:textId="61B64386" w:rsidR="00FF765A" w:rsidRPr="00C82529" w:rsidRDefault="00FF765A" w:rsidP="0087361C">
      <w:pPr>
        <w:pStyle w:val="ac"/>
        <w:spacing w:before="0" w:beforeAutospacing="0" w:after="0" w:afterAutospacing="0"/>
        <w:jc w:val="both"/>
        <w:rPr>
          <w:lang w:val="uk-UA"/>
        </w:rPr>
      </w:pPr>
    </w:p>
    <w:p w14:paraId="25DEC872" w14:textId="6EBC9767" w:rsidR="00FF765A" w:rsidRPr="00C82529" w:rsidRDefault="00FF765A" w:rsidP="0087361C">
      <w:pPr>
        <w:pStyle w:val="ac"/>
        <w:spacing w:before="0" w:beforeAutospacing="0" w:after="0" w:afterAutospacing="0"/>
        <w:jc w:val="both"/>
        <w:rPr>
          <w:lang w:val="uk-UA"/>
        </w:rPr>
      </w:pPr>
    </w:p>
    <w:p w14:paraId="54092A07" w14:textId="0E239B68" w:rsidR="00FF765A" w:rsidRPr="00C82529" w:rsidRDefault="00FF765A" w:rsidP="0087361C">
      <w:pPr>
        <w:pStyle w:val="ac"/>
        <w:spacing w:before="0" w:beforeAutospacing="0" w:after="0" w:afterAutospacing="0"/>
        <w:jc w:val="center"/>
        <w:rPr>
          <w:b/>
          <w:bCs/>
          <w:lang w:val="uk-UA"/>
        </w:rPr>
      </w:pPr>
    </w:p>
    <w:p w14:paraId="070D90EB" w14:textId="2E7D3A53" w:rsidR="004B2939" w:rsidRPr="00C82529" w:rsidRDefault="004B2939" w:rsidP="0087361C">
      <w:pPr>
        <w:pStyle w:val="ac"/>
        <w:spacing w:before="0" w:beforeAutospacing="0" w:after="0" w:afterAutospacing="0"/>
        <w:jc w:val="center"/>
        <w:rPr>
          <w:b/>
          <w:bCs/>
          <w:lang w:val="uk-UA"/>
        </w:rPr>
      </w:pPr>
    </w:p>
    <w:p w14:paraId="7C37D76C" w14:textId="05504040" w:rsidR="004B2939" w:rsidRPr="00C82529" w:rsidRDefault="004B2939" w:rsidP="004B7FC8">
      <w:pPr>
        <w:pStyle w:val="ac"/>
        <w:spacing w:before="0" w:beforeAutospacing="0" w:after="0" w:afterAutospacing="0"/>
        <w:rPr>
          <w:b/>
          <w:bCs/>
          <w:lang w:val="uk-UA"/>
        </w:rPr>
      </w:pPr>
    </w:p>
    <w:p w14:paraId="72BD8E05" w14:textId="6CFE4D8D" w:rsidR="004B2939" w:rsidRPr="00C82529" w:rsidRDefault="004B2939" w:rsidP="0087361C">
      <w:pPr>
        <w:pStyle w:val="ac"/>
        <w:spacing w:before="0" w:beforeAutospacing="0" w:after="0" w:afterAutospacing="0"/>
        <w:jc w:val="center"/>
        <w:rPr>
          <w:b/>
          <w:bCs/>
          <w:lang w:val="uk-UA"/>
        </w:rPr>
      </w:pPr>
    </w:p>
    <w:p w14:paraId="4107FDBC" w14:textId="72C467BA" w:rsidR="00FF765A" w:rsidRPr="00C82529" w:rsidRDefault="001F423C" w:rsidP="00E438E4">
      <w:pPr>
        <w:pStyle w:val="a7"/>
        <w:shd w:val="clear" w:color="auto" w:fill="FFFFFF"/>
        <w:spacing w:after="0" w:line="240" w:lineRule="auto"/>
        <w:ind w:left="0"/>
        <w:rPr>
          <w:rFonts w:ascii="Times New Roman" w:eastAsia="Times New Roman" w:hAnsi="Times New Roman"/>
          <w:b/>
          <w:bCs/>
          <w:sz w:val="24"/>
          <w:szCs w:val="24"/>
          <w:lang w:eastAsia="ru-RU"/>
        </w:rPr>
      </w:pPr>
      <w:r w:rsidRPr="00C82529">
        <w:rPr>
          <w:rFonts w:ascii="Times New Roman" w:eastAsia="Times New Roman" w:hAnsi="Times New Roman"/>
          <w:b/>
          <w:bCs/>
          <w:sz w:val="24"/>
          <w:szCs w:val="24"/>
          <w:lang w:eastAsia="ru-RU"/>
        </w:rPr>
        <w:t xml:space="preserve">                                                                                                                   </w:t>
      </w:r>
    </w:p>
    <w:p w14:paraId="0684FA5D" w14:textId="77777777" w:rsidR="004B2939" w:rsidRPr="00C82529" w:rsidRDefault="004B2939" w:rsidP="0087361C">
      <w:pPr>
        <w:widowControl w:val="0"/>
        <w:autoSpaceDE w:val="0"/>
        <w:autoSpaceDN w:val="0"/>
        <w:adjustRightInd w:val="0"/>
        <w:spacing w:after="0" w:line="240" w:lineRule="auto"/>
        <w:rPr>
          <w:rFonts w:ascii="Times New Roman" w:eastAsia="Times New Roman" w:hAnsi="Times New Roman"/>
          <w:b/>
          <w:bCs/>
          <w:sz w:val="24"/>
          <w:szCs w:val="24"/>
          <w:lang w:eastAsia="ru-RU"/>
        </w:rPr>
      </w:pPr>
    </w:p>
    <w:p w14:paraId="4AA49511" w14:textId="77777777" w:rsidR="004B2939" w:rsidRPr="00C82529" w:rsidRDefault="004B2939" w:rsidP="0087361C">
      <w:pPr>
        <w:rPr>
          <w:rFonts w:ascii="Times New Roman CYR" w:hAnsi="Times New Roman CYR" w:cs="Times New Roman CYR"/>
          <w:b/>
          <w:sz w:val="24"/>
          <w:szCs w:val="24"/>
        </w:rPr>
      </w:pPr>
    </w:p>
    <w:p w14:paraId="467CCA05" w14:textId="001853CA" w:rsidR="004B2939" w:rsidRPr="00C82529" w:rsidRDefault="004B2939" w:rsidP="0087361C">
      <w:pPr>
        <w:rPr>
          <w:rFonts w:ascii="Times New Roman CYR" w:hAnsi="Times New Roman CYR" w:cs="Times New Roman CYR"/>
          <w:sz w:val="24"/>
          <w:szCs w:val="24"/>
        </w:rPr>
      </w:pPr>
      <w:r w:rsidRPr="00C82529">
        <w:rPr>
          <w:rFonts w:ascii="Times New Roman CYR" w:hAnsi="Times New Roman CYR" w:cs="Times New Roman CYR"/>
          <w:sz w:val="24"/>
          <w:szCs w:val="24"/>
        </w:rPr>
        <w:t xml:space="preserve"> </w:t>
      </w:r>
    </w:p>
    <w:p w14:paraId="4D8BB59F" w14:textId="77777777" w:rsidR="003F31A6" w:rsidRPr="00C82529" w:rsidRDefault="003F31A6" w:rsidP="006B496B">
      <w:pPr>
        <w:shd w:val="clear" w:color="auto" w:fill="FFFFFF"/>
        <w:spacing w:after="0"/>
        <w:rPr>
          <w:rFonts w:ascii="Times New Roman" w:hAnsi="Times New Roman"/>
          <w:bCs/>
          <w:sz w:val="24"/>
          <w:szCs w:val="24"/>
        </w:rPr>
      </w:pPr>
    </w:p>
    <w:p w14:paraId="273B75DF" w14:textId="77777777" w:rsidR="00104C7F" w:rsidRPr="00C82529" w:rsidRDefault="00104C7F" w:rsidP="0087361C">
      <w:pPr>
        <w:shd w:val="clear" w:color="auto" w:fill="FFFFFF"/>
        <w:spacing w:after="0"/>
        <w:jc w:val="center"/>
        <w:rPr>
          <w:rFonts w:ascii="Times New Roman" w:hAnsi="Times New Roman"/>
          <w:b/>
          <w:bCs/>
          <w:sz w:val="24"/>
          <w:szCs w:val="24"/>
        </w:rPr>
      </w:pPr>
    </w:p>
    <w:p w14:paraId="7B9FEA87" w14:textId="18CC9148" w:rsidR="003F31A6" w:rsidRPr="00C82529" w:rsidRDefault="003F31A6" w:rsidP="005F0B1C">
      <w:pPr>
        <w:pStyle w:val="3"/>
        <w:shd w:val="clear" w:color="auto" w:fill="FFFFFF"/>
        <w:spacing w:before="225" w:line="240" w:lineRule="auto"/>
        <w:textAlignment w:val="baseline"/>
        <w:rPr>
          <w:rFonts w:ascii="Times New Roman" w:eastAsia="Calibri" w:hAnsi="Times New Roman" w:cs="Times New Roman"/>
          <w:bCs/>
          <w:color w:val="auto"/>
        </w:rPr>
      </w:pPr>
    </w:p>
    <w:p w14:paraId="7AEE4647" w14:textId="220B0ACE" w:rsidR="00DB2B69" w:rsidRPr="00C82529" w:rsidRDefault="00DB2B69" w:rsidP="00DB2B69">
      <w:pPr>
        <w:rPr>
          <w:sz w:val="24"/>
          <w:szCs w:val="24"/>
        </w:rPr>
      </w:pPr>
    </w:p>
    <w:p w14:paraId="1CAA41CD" w14:textId="77777777" w:rsidR="00DB2B69" w:rsidRPr="00C82529" w:rsidRDefault="00DB2B69" w:rsidP="00DB2B69">
      <w:pPr>
        <w:rPr>
          <w:sz w:val="24"/>
          <w:szCs w:val="24"/>
        </w:rPr>
      </w:pPr>
    </w:p>
    <w:p w14:paraId="633FE724" w14:textId="77777777" w:rsidR="00F36BBB" w:rsidRPr="00C82529" w:rsidRDefault="00F36BBB" w:rsidP="0087361C">
      <w:pPr>
        <w:rPr>
          <w:rFonts w:ascii="Times New Roman" w:hAnsi="Times New Roman"/>
          <w:bCs/>
          <w:sz w:val="24"/>
          <w:szCs w:val="24"/>
        </w:rPr>
      </w:pPr>
    </w:p>
    <w:p w14:paraId="377FC129" w14:textId="77777777" w:rsidR="00F36BBB" w:rsidRPr="00C82529" w:rsidRDefault="00F36BBB"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1858ACF3" w14:textId="77777777" w:rsidR="003F31A6" w:rsidRPr="00C82529" w:rsidRDefault="003F31A6" w:rsidP="0087361C">
      <w:pPr>
        <w:spacing w:after="0"/>
        <w:jc w:val="right"/>
        <w:rPr>
          <w:rFonts w:ascii="Times New Roman" w:hAnsi="Times New Roman"/>
          <w:bCs/>
          <w:sz w:val="24"/>
          <w:szCs w:val="24"/>
        </w:rPr>
      </w:pPr>
    </w:p>
    <w:p w14:paraId="2EADF581" w14:textId="77777777" w:rsidR="003F31A6" w:rsidRPr="00C82529" w:rsidRDefault="003F31A6" w:rsidP="0087361C">
      <w:pPr>
        <w:spacing w:after="0"/>
        <w:jc w:val="right"/>
        <w:rPr>
          <w:rFonts w:ascii="Times New Roman" w:hAnsi="Times New Roman"/>
          <w:bCs/>
          <w:sz w:val="24"/>
          <w:szCs w:val="24"/>
        </w:rPr>
      </w:pPr>
    </w:p>
    <w:p w14:paraId="17CA701D" w14:textId="6AFA2819" w:rsidR="003F31A6" w:rsidRPr="00C82529" w:rsidRDefault="003F31A6" w:rsidP="0087361C">
      <w:pPr>
        <w:spacing w:after="0"/>
        <w:jc w:val="right"/>
        <w:rPr>
          <w:rFonts w:ascii="Times New Roman" w:hAnsi="Times New Roman"/>
          <w:bCs/>
          <w:sz w:val="24"/>
          <w:szCs w:val="24"/>
        </w:rPr>
      </w:pPr>
    </w:p>
    <w:p w14:paraId="19E134DB" w14:textId="6FB56D14" w:rsidR="005F0B1C" w:rsidRPr="00C82529" w:rsidRDefault="005F0B1C" w:rsidP="0087361C">
      <w:pPr>
        <w:spacing w:after="0"/>
        <w:jc w:val="right"/>
        <w:rPr>
          <w:rFonts w:ascii="Times New Roman" w:hAnsi="Times New Roman"/>
          <w:bCs/>
          <w:sz w:val="24"/>
          <w:szCs w:val="24"/>
        </w:rPr>
      </w:pPr>
    </w:p>
    <w:p w14:paraId="1E2688F6" w14:textId="47610009" w:rsidR="005F0B1C" w:rsidRPr="00C82529" w:rsidRDefault="005F0B1C" w:rsidP="00C82529">
      <w:pPr>
        <w:spacing w:after="0"/>
        <w:rPr>
          <w:rFonts w:ascii="Times New Roman" w:hAnsi="Times New Roman"/>
          <w:bCs/>
          <w:sz w:val="24"/>
          <w:szCs w:val="24"/>
        </w:rPr>
      </w:pPr>
    </w:p>
    <w:p w14:paraId="6F4B3BB9" w14:textId="343F1BF9" w:rsidR="005F0B1C" w:rsidRPr="00C82529" w:rsidRDefault="005F0B1C" w:rsidP="0087361C">
      <w:pPr>
        <w:spacing w:after="0"/>
        <w:jc w:val="right"/>
        <w:rPr>
          <w:rFonts w:ascii="Times New Roman" w:hAnsi="Times New Roman"/>
          <w:bCs/>
          <w:sz w:val="24"/>
          <w:szCs w:val="24"/>
        </w:rPr>
      </w:pPr>
    </w:p>
    <w:p w14:paraId="7420EB5B" w14:textId="2DF20256" w:rsidR="005F0B1C" w:rsidRPr="00C82529" w:rsidRDefault="005F0B1C" w:rsidP="0087361C">
      <w:pPr>
        <w:spacing w:after="0"/>
        <w:jc w:val="right"/>
        <w:rPr>
          <w:rFonts w:ascii="Times New Roman" w:hAnsi="Times New Roman"/>
          <w:bCs/>
          <w:sz w:val="24"/>
          <w:szCs w:val="24"/>
        </w:rPr>
      </w:pPr>
    </w:p>
    <w:p w14:paraId="385075E2" w14:textId="01C73460" w:rsidR="005F0B1C" w:rsidRPr="00C82529" w:rsidRDefault="005F0B1C" w:rsidP="0087361C">
      <w:pPr>
        <w:spacing w:after="0"/>
        <w:jc w:val="right"/>
        <w:rPr>
          <w:rFonts w:ascii="Times New Roman" w:hAnsi="Times New Roman"/>
          <w:bCs/>
          <w:sz w:val="24"/>
          <w:szCs w:val="24"/>
        </w:rPr>
      </w:pPr>
    </w:p>
    <w:p w14:paraId="5230EF1C" w14:textId="3A51F3C5" w:rsidR="005F0B1C" w:rsidRPr="00C82529" w:rsidRDefault="005F0B1C" w:rsidP="0087361C">
      <w:pPr>
        <w:spacing w:after="0"/>
        <w:jc w:val="right"/>
        <w:rPr>
          <w:rFonts w:ascii="Times New Roman" w:hAnsi="Times New Roman"/>
          <w:bCs/>
          <w:sz w:val="24"/>
          <w:szCs w:val="24"/>
        </w:rPr>
      </w:pPr>
    </w:p>
    <w:p w14:paraId="75019AF0" w14:textId="77777777" w:rsidR="005F0B1C" w:rsidRPr="00C82529" w:rsidRDefault="005F0B1C" w:rsidP="0087361C">
      <w:pPr>
        <w:spacing w:after="0"/>
        <w:jc w:val="right"/>
        <w:rPr>
          <w:rFonts w:ascii="Times New Roman" w:hAnsi="Times New Roman"/>
          <w:bCs/>
          <w:sz w:val="24"/>
          <w:szCs w:val="24"/>
        </w:rPr>
      </w:pPr>
    </w:p>
    <w:p w14:paraId="5E1A73CB" w14:textId="03E7D3FE" w:rsidR="00FF765A" w:rsidRPr="00C82529" w:rsidRDefault="00FF765A"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6FBC71F1" w14:textId="2B6C0D02" w:rsidR="003F31A6" w:rsidRPr="00C82529" w:rsidRDefault="003F31A6"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6B3BD346" w14:textId="7125248E" w:rsidR="003F31A6" w:rsidRPr="00C82529" w:rsidRDefault="003F31A6"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38F84CCE" w14:textId="28A73FFF" w:rsidR="003F31A6" w:rsidRPr="00C82529" w:rsidRDefault="003F31A6"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334EE637" w14:textId="74E297E1" w:rsidR="003F31A6" w:rsidRPr="00C82529" w:rsidRDefault="003F31A6"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33E99304" w14:textId="22B9D918" w:rsidR="003F31A6" w:rsidRPr="00C82529" w:rsidRDefault="003F31A6"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4ECA42FD" w14:textId="77777777" w:rsidR="003F31A6" w:rsidRPr="00C82529" w:rsidRDefault="003F31A6"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1C8B2AC1" w14:textId="21F3E6D6" w:rsidR="00FF765A" w:rsidRPr="00C82529" w:rsidRDefault="00FF765A" w:rsidP="003F31A6">
      <w:pPr>
        <w:pStyle w:val="a7"/>
        <w:shd w:val="clear" w:color="auto" w:fill="FFFFFF"/>
        <w:spacing w:after="0" w:line="240" w:lineRule="auto"/>
        <w:ind w:left="0"/>
        <w:jc w:val="both"/>
        <w:rPr>
          <w:rFonts w:ascii="Times New Roman" w:eastAsia="Times New Roman" w:hAnsi="Times New Roman"/>
          <w:sz w:val="24"/>
          <w:szCs w:val="24"/>
          <w:lang w:eastAsia="ru-RU"/>
        </w:rPr>
      </w:pPr>
    </w:p>
    <w:p w14:paraId="24EB667A" w14:textId="75C71BC7" w:rsidR="00FF765A" w:rsidRPr="00C82529" w:rsidRDefault="00FF765A" w:rsidP="003F31A6">
      <w:pPr>
        <w:pStyle w:val="a7"/>
        <w:shd w:val="clear" w:color="auto" w:fill="FFFFFF"/>
        <w:spacing w:after="0" w:line="240" w:lineRule="auto"/>
        <w:ind w:left="0"/>
        <w:jc w:val="both"/>
        <w:rPr>
          <w:rFonts w:ascii="Times New Roman" w:eastAsia="Times New Roman" w:hAnsi="Times New Roman"/>
          <w:sz w:val="24"/>
          <w:szCs w:val="24"/>
          <w:lang w:eastAsia="ru-RU"/>
        </w:rPr>
      </w:pPr>
    </w:p>
    <w:p w14:paraId="728189BE" w14:textId="6E8E1FF4" w:rsidR="00FF765A" w:rsidRPr="00C82529" w:rsidRDefault="00FF765A" w:rsidP="003F31A6">
      <w:pPr>
        <w:pStyle w:val="a7"/>
        <w:shd w:val="clear" w:color="auto" w:fill="FFFFFF"/>
        <w:spacing w:after="0" w:line="240" w:lineRule="auto"/>
        <w:ind w:left="0"/>
        <w:jc w:val="both"/>
        <w:rPr>
          <w:rFonts w:ascii="Times New Roman" w:eastAsia="Times New Roman" w:hAnsi="Times New Roman"/>
          <w:sz w:val="24"/>
          <w:szCs w:val="24"/>
          <w:lang w:eastAsia="ru-RU"/>
        </w:rPr>
      </w:pPr>
    </w:p>
    <w:p w14:paraId="5D6CBD10" w14:textId="59A1E93D" w:rsidR="00FF765A" w:rsidRPr="00C82529" w:rsidRDefault="00FF765A"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337DB356" w14:textId="7855AC7A" w:rsidR="005F0B1C" w:rsidRPr="00C82529" w:rsidRDefault="005F0B1C"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09C6B40B" w14:textId="26F5B6E1" w:rsidR="005F0B1C" w:rsidRPr="00C82529" w:rsidRDefault="005F0B1C"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3B75A803" w14:textId="2BBB3F80" w:rsidR="005F0B1C" w:rsidRPr="00C82529" w:rsidRDefault="005F0B1C"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497FE51F" w14:textId="4A85A503" w:rsidR="005F0B1C" w:rsidRPr="00C82529" w:rsidRDefault="005F0B1C"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04183A43" w14:textId="307FCB79" w:rsidR="005F0B1C" w:rsidRPr="00C82529" w:rsidRDefault="005F0B1C"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31AD9E1A" w14:textId="6C970750" w:rsidR="005F0B1C" w:rsidRPr="00C82529" w:rsidRDefault="005F0B1C"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790066EB" w14:textId="1F794414" w:rsidR="005F0B1C" w:rsidRPr="00C82529" w:rsidRDefault="005F0B1C"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0A356CBD" w14:textId="3E994E5A" w:rsidR="005F0B1C" w:rsidRPr="00C82529" w:rsidRDefault="005F0B1C" w:rsidP="0087361C">
      <w:pPr>
        <w:pStyle w:val="a7"/>
        <w:shd w:val="clear" w:color="auto" w:fill="FFFFFF"/>
        <w:spacing w:after="0" w:line="240" w:lineRule="auto"/>
        <w:ind w:left="0"/>
        <w:jc w:val="both"/>
        <w:rPr>
          <w:rFonts w:ascii="Times New Roman" w:eastAsia="Times New Roman" w:hAnsi="Times New Roman"/>
          <w:sz w:val="24"/>
          <w:szCs w:val="24"/>
          <w:lang w:eastAsia="ru-RU"/>
        </w:rPr>
      </w:pPr>
    </w:p>
    <w:p w14:paraId="1A5F954F" w14:textId="77777777" w:rsidR="005F0B1C" w:rsidRPr="00C82529" w:rsidRDefault="005F0B1C" w:rsidP="0087361C">
      <w:pPr>
        <w:pStyle w:val="a7"/>
        <w:shd w:val="clear" w:color="auto" w:fill="FFFFFF"/>
        <w:spacing w:after="0" w:line="240" w:lineRule="auto"/>
        <w:ind w:left="0"/>
        <w:jc w:val="both"/>
        <w:rPr>
          <w:rFonts w:ascii="Times New Roman" w:eastAsia="Times New Roman" w:hAnsi="Times New Roman"/>
          <w:sz w:val="24"/>
          <w:szCs w:val="24"/>
          <w:lang w:eastAsia="ru-RU"/>
        </w:rPr>
      </w:pPr>
    </w:p>
    <w:sectPr w:rsidR="005F0B1C" w:rsidRPr="00C82529" w:rsidSect="005A2EFB">
      <w:footerReference w:type="default" r:id="rId9"/>
      <w:pgSz w:w="11906" w:h="16838"/>
      <w:pgMar w:top="0"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9EFA9" w14:textId="77777777" w:rsidR="008D1F18" w:rsidRDefault="008D1F18" w:rsidP="00987629">
      <w:pPr>
        <w:spacing w:after="0" w:line="240" w:lineRule="auto"/>
      </w:pPr>
      <w:r>
        <w:separator/>
      </w:r>
    </w:p>
  </w:endnote>
  <w:endnote w:type="continuationSeparator" w:id="0">
    <w:p w14:paraId="144727B7" w14:textId="77777777" w:rsidR="008D1F18" w:rsidRDefault="008D1F18" w:rsidP="00987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52B4D" w14:textId="77777777" w:rsidR="00E00F57" w:rsidRDefault="00E00F5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D56C4" w14:textId="77777777" w:rsidR="008D1F18" w:rsidRDefault="008D1F18" w:rsidP="00987629">
      <w:pPr>
        <w:spacing w:after="0" w:line="240" w:lineRule="auto"/>
      </w:pPr>
      <w:r>
        <w:separator/>
      </w:r>
    </w:p>
  </w:footnote>
  <w:footnote w:type="continuationSeparator" w:id="0">
    <w:p w14:paraId="3AB3D5D8" w14:textId="77777777" w:rsidR="008D1F18" w:rsidRDefault="008D1F18" w:rsidP="009876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A6CB31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7E16BB"/>
    <w:multiLevelType w:val="hybridMultilevel"/>
    <w:tmpl w:val="40AEC168"/>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2" w15:restartNumberingAfterBreak="0">
    <w:nsid w:val="016D4F60"/>
    <w:multiLevelType w:val="multilevel"/>
    <w:tmpl w:val="9A9A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801DDC"/>
    <w:multiLevelType w:val="multilevel"/>
    <w:tmpl w:val="52C8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30CFB"/>
    <w:multiLevelType w:val="hybridMultilevel"/>
    <w:tmpl w:val="FD8EC2DE"/>
    <w:lvl w:ilvl="0" w:tplc="AE1A8B2E">
      <w:start w:val="6"/>
      <w:numFmt w:val="bullet"/>
      <w:lvlText w:val="-"/>
      <w:lvlJc w:val="left"/>
      <w:pPr>
        <w:ind w:left="3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42219F1"/>
    <w:multiLevelType w:val="multilevel"/>
    <w:tmpl w:val="CA00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E32D55"/>
    <w:multiLevelType w:val="hybridMultilevel"/>
    <w:tmpl w:val="E30021C6"/>
    <w:lvl w:ilvl="0" w:tplc="0C4E60C4">
      <w:start w:val="1"/>
      <w:numFmt w:val="bullet"/>
      <w:lvlText w:val=""/>
      <w:lvlJc w:val="left"/>
      <w:pPr>
        <w:tabs>
          <w:tab w:val="num" w:pos="2310"/>
        </w:tabs>
        <w:ind w:left="2310" w:hanging="360"/>
      </w:pPr>
      <w:rPr>
        <w:rFonts w:ascii="Wingdings" w:hAnsi="Wingdings" w:hint="default"/>
      </w:rPr>
    </w:lvl>
    <w:lvl w:ilvl="1" w:tplc="04190003">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7" w15:restartNumberingAfterBreak="0">
    <w:nsid w:val="1C395D86"/>
    <w:multiLevelType w:val="hybridMultilevel"/>
    <w:tmpl w:val="92461B12"/>
    <w:lvl w:ilvl="0" w:tplc="B986D96A">
      <w:start w:val="1"/>
      <w:numFmt w:val="decimal"/>
      <w:lvlText w:val="%1."/>
      <w:lvlJc w:val="left"/>
      <w:pPr>
        <w:tabs>
          <w:tab w:val="num" w:pos="720"/>
        </w:tabs>
        <w:ind w:left="720" w:hanging="360"/>
      </w:pPr>
      <w:rPr>
        <w:b/>
      </w:rPr>
    </w:lvl>
    <w:lvl w:ilvl="1" w:tplc="0C4E60C4">
      <w:start w:val="1"/>
      <w:numFmt w:val="bullet"/>
      <w:lvlText w:val=""/>
      <w:lvlJc w:val="left"/>
      <w:pPr>
        <w:tabs>
          <w:tab w:val="num" w:pos="1440"/>
        </w:tabs>
        <w:ind w:left="1440" w:hanging="360"/>
      </w:pPr>
      <w:rPr>
        <w:rFonts w:ascii="Wingdings" w:hAnsi="Wingdings" w:hint="default"/>
        <w:b/>
      </w:r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b w:val="0"/>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0C259D7"/>
    <w:multiLevelType w:val="hybridMultilevel"/>
    <w:tmpl w:val="98A0AD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2003C2"/>
    <w:multiLevelType w:val="multilevel"/>
    <w:tmpl w:val="C4E40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3D6915"/>
    <w:multiLevelType w:val="hybridMultilevel"/>
    <w:tmpl w:val="0EC87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DF558F"/>
    <w:multiLevelType w:val="multilevel"/>
    <w:tmpl w:val="25C8C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94060D"/>
    <w:multiLevelType w:val="multilevel"/>
    <w:tmpl w:val="8D14D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C54354"/>
    <w:multiLevelType w:val="hybridMultilevel"/>
    <w:tmpl w:val="5C92C144"/>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4" w15:restartNumberingAfterBreak="0">
    <w:nsid w:val="29F14B17"/>
    <w:multiLevelType w:val="hybridMultilevel"/>
    <w:tmpl w:val="D9C8851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ADB4AC8"/>
    <w:multiLevelType w:val="multilevel"/>
    <w:tmpl w:val="5FDE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BD317F"/>
    <w:multiLevelType w:val="multilevel"/>
    <w:tmpl w:val="1ECE2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42509E"/>
    <w:multiLevelType w:val="multilevel"/>
    <w:tmpl w:val="18B8D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386F62"/>
    <w:multiLevelType w:val="multilevel"/>
    <w:tmpl w:val="A39E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9A7975"/>
    <w:multiLevelType w:val="multilevel"/>
    <w:tmpl w:val="C518D4D4"/>
    <w:lvl w:ilvl="0">
      <w:start w:val="1"/>
      <w:numFmt w:val="decimal"/>
      <w:lvlText w:val="%1."/>
      <w:lvlJc w:val="left"/>
      <w:pPr>
        <w:tabs>
          <w:tab w:val="num" w:pos="1068"/>
        </w:tabs>
        <w:ind w:left="1068" w:hanging="360"/>
      </w:pPr>
      <w:rPr>
        <w:rFonts w:hint="default"/>
      </w:rPr>
    </w:lvl>
    <w:lvl w:ilvl="1">
      <w:start w:val="1"/>
      <w:numFmt w:val="decimal"/>
      <w:isLgl/>
      <w:lvlText w:val="%1.%2."/>
      <w:lvlJc w:val="left"/>
      <w:pPr>
        <w:tabs>
          <w:tab w:val="num" w:pos="1128"/>
        </w:tabs>
        <w:ind w:left="1128" w:hanging="420"/>
      </w:pPr>
      <w:rPr>
        <w:rFonts w:hint="default"/>
      </w:rPr>
    </w:lvl>
    <w:lvl w:ilvl="2">
      <w:start w:val="1"/>
      <w:numFmt w:val="decimal"/>
      <w:isLgl/>
      <w:lvlText w:val="%1.%2.%3."/>
      <w:lvlJc w:val="left"/>
      <w:pPr>
        <w:tabs>
          <w:tab w:val="num" w:pos="1428"/>
        </w:tabs>
        <w:ind w:left="1428" w:hanging="720"/>
      </w:pPr>
      <w:rPr>
        <w:rFonts w:hint="default"/>
      </w:rPr>
    </w:lvl>
    <w:lvl w:ilvl="3">
      <w:start w:val="1"/>
      <w:numFmt w:val="decimal"/>
      <w:isLgl/>
      <w:lvlText w:val="%1.%2.%3.%4."/>
      <w:lvlJc w:val="left"/>
      <w:pPr>
        <w:tabs>
          <w:tab w:val="num" w:pos="1428"/>
        </w:tabs>
        <w:ind w:left="1428" w:hanging="720"/>
      </w:pPr>
      <w:rPr>
        <w:rFonts w:hint="default"/>
      </w:rPr>
    </w:lvl>
    <w:lvl w:ilvl="4">
      <w:start w:val="1"/>
      <w:numFmt w:val="decimal"/>
      <w:isLgl/>
      <w:lvlText w:val="%1.%2.%3.%4.%5."/>
      <w:lvlJc w:val="left"/>
      <w:pPr>
        <w:tabs>
          <w:tab w:val="num" w:pos="1788"/>
        </w:tabs>
        <w:ind w:left="1788" w:hanging="1080"/>
      </w:pPr>
      <w:rPr>
        <w:rFonts w:hint="default"/>
      </w:rPr>
    </w:lvl>
    <w:lvl w:ilvl="5">
      <w:start w:val="1"/>
      <w:numFmt w:val="decimal"/>
      <w:isLgl/>
      <w:lvlText w:val="%1.%2.%3.%4.%5.%6."/>
      <w:lvlJc w:val="left"/>
      <w:pPr>
        <w:tabs>
          <w:tab w:val="num" w:pos="1788"/>
        </w:tabs>
        <w:ind w:left="1788" w:hanging="1080"/>
      </w:pPr>
      <w:rPr>
        <w:rFonts w:hint="default"/>
      </w:rPr>
    </w:lvl>
    <w:lvl w:ilvl="6">
      <w:start w:val="1"/>
      <w:numFmt w:val="decimal"/>
      <w:isLgl/>
      <w:lvlText w:val="%1.%2.%3.%4.%5.%6.%7."/>
      <w:lvlJc w:val="left"/>
      <w:pPr>
        <w:tabs>
          <w:tab w:val="num" w:pos="2148"/>
        </w:tabs>
        <w:ind w:left="2148" w:hanging="1440"/>
      </w:pPr>
      <w:rPr>
        <w:rFonts w:hint="default"/>
      </w:rPr>
    </w:lvl>
    <w:lvl w:ilvl="7">
      <w:start w:val="1"/>
      <w:numFmt w:val="decimal"/>
      <w:isLgl/>
      <w:lvlText w:val="%1.%2.%3.%4.%5.%6.%7.%8."/>
      <w:lvlJc w:val="left"/>
      <w:pPr>
        <w:tabs>
          <w:tab w:val="num" w:pos="2148"/>
        </w:tabs>
        <w:ind w:left="2148" w:hanging="1440"/>
      </w:pPr>
      <w:rPr>
        <w:rFonts w:hint="default"/>
      </w:rPr>
    </w:lvl>
    <w:lvl w:ilvl="8">
      <w:start w:val="1"/>
      <w:numFmt w:val="decimal"/>
      <w:isLgl/>
      <w:lvlText w:val="%1.%2.%3.%4.%5.%6.%7.%8.%9."/>
      <w:lvlJc w:val="left"/>
      <w:pPr>
        <w:tabs>
          <w:tab w:val="num" w:pos="2508"/>
        </w:tabs>
        <w:ind w:left="2508" w:hanging="1800"/>
      </w:pPr>
      <w:rPr>
        <w:rFonts w:hint="default"/>
      </w:rPr>
    </w:lvl>
  </w:abstractNum>
  <w:abstractNum w:abstractNumId="20" w15:restartNumberingAfterBreak="0">
    <w:nsid w:val="4CF104BA"/>
    <w:multiLevelType w:val="hybridMultilevel"/>
    <w:tmpl w:val="394C999A"/>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1" w15:restartNumberingAfterBreak="0">
    <w:nsid w:val="4D6844E8"/>
    <w:multiLevelType w:val="multilevel"/>
    <w:tmpl w:val="74B6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D357DD"/>
    <w:multiLevelType w:val="multilevel"/>
    <w:tmpl w:val="DFC8A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12207E"/>
    <w:multiLevelType w:val="hybridMultilevel"/>
    <w:tmpl w:val="E59AC6BC"/>
    <w:lvl w:ilvl="0" w:tplc="0C4E60C4">
      <w:start w:val="1"/>
      <w:numFmt w:val="bullet"/>
      <w:lvlText w:val=""/>
      <w:lvlJc w:val="left"/>
      <w:pPr>
        <w:tabs>
          <w:tab w:val="num" w:pos="1560"/>
        </w:tabs>
        <w:ind w:left="156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1237D10"/>
    <w:multiLevelType w:val="hybridMultilevel"/>
    <w:tmpl w:val="2EFCD416"/>
    <w:lvl w:ilvl="0" w:tplc="EB1C2ADE">
      <w:start w:val="1"/>
      <w:numFmt w:val="bullet"/>
      <w:lvlText w:val="•"/>
      <w:lvlJc w:val="left"/>
      <w:pPr>
        <w:tabs>
          <w:tab w:val="num" w:pos="720"/>
        </w:tabs>
        <w:ind w:left="720" w:hanging="360"/>
      </w:pPr>
      <w:rPr>
        <w:rFonts w:ascii="Arial" w:hAnsi="Arial" w:hint="default"/>
      </w:rPr>
    </w:lvl>
    <w:lvl w:ilvl="1" w:tplc="001A5D80" w:tentative="1">
      <w:start w:val="1"/>
      <w:numFmt w:val="bullet"/>
      <w:lvlText w:val="•"/>
      <w:lvlJc w:val="left"/>
      <w:pPr>
        <w:tabs>
          <w:tab w:val="num" w:pos="1440"/>
        </w:tabs>
        <w:ind w:left="1440" w:hanging="360"/>
      </w:pPr>
      <w:rPr>
        <w:rFonts w:ascii="Arial" w:hAnsi="Arial" w:hint="default"/>
      </w:rPr>
    </w:lvl>
    <w:lvl w:ilvl="2" w:tplc="599AD090" w:tentative="1">
      <w:start w:val="1"/>
      <w:numFmt w:val="bullet"/>
      <w:lvlText w:val="•"/>
      <w:lvlJc w:val="left"/>
      <w:pPr>
        <w:tabs>
          <w:tab w:val="num" w:pos="2160"/>
        </w:tabs>
        <w:ind w:left="2160" w:hanging="360"/>
      </w:pPr>
      <w:rPr>
        <w:rFonts w:ascii="Arial" w:hAnsi="Arial" w:hint="default"/>
      </w:rPr>
    </w:lvl>
    <w:lvl w:ilvl="3" w:tplc="E06634BA" w:tentative="1">
      <w:start w:val="1"/>
      <w:numFmt w:val="bullet"/>
      <w:lvlText w:val="•"/>
      <w:lvlJc w:val="left"/>
      <w:pPr>
        <w:tabs>
          <w:tab w:val="num" w:pos="2880"/>
        </w:tabs>
        <w:ind w:left="2880" w:hanging="360"/>
      </w:pPr>
      <w:rPr>
        <w:rFonts w:ascii="Arial" w:hAnsi="Arial" w:hint="default"/>
      </w:rPr>
    </w:lvl>
    <w:lvl w:ilvl="4" w:tplc="3C46C59A" w:tentative="1">
      <w:start w:val="1"/>
      <w:numFmt w:val="bullet"/>
      <w:lvlText w:val="•"/>
      <w:lvlJc w:val="left"/>
      <w:pPr>
        <w:tabs>
          <w:tab w:val="num" w:pos="3600"/>
        </w:tabs>
        <w:ind w:left="3600" w:hanging="360"/>
      </w:pPr>
      <w:rPr>
        <w:rFonts w:ascii="Arial" w:hAnsi="Arial" w:hint="default"/>
      </w:rPr>
    </w:lvl>
    <w:lvl w:ilvl="5" w:tplc="487AE5A4" w:tentative="1">
      <w:start w:val="1"/>
      <w:numFmt w:val="bullet"/>
      <w:lvlText w:val="•"/>
      <w:lvlJc w:val="left"/>
      <w:pPr>
        <w:tabs>
          <w:tab w:val="num" w:pos="4320"/>
        </w:tabs>
        <w:ind w:left="4320" w:hanging="360"/>
      </w:pPr>
      <w:rPr>
        <w:rFonts w:ascii="Arial" w:hAnsi="Arial" w:hint="default"/>
      </w:rPr>
    </w:lvl>
    <w:lvl w:ilvl="6" w:tplc="67F0FA2A" w:tentative="1">
      <w:start w:val="1"/>
      <w:numFmt w:val="bullet"/>
      <w:lvlText w:val="•"/>
      <w:lvlJc w:val="left"/>
      <w:pPr>
        <w:tabs>
          <w:tab w:val="num" w:pos="5040"/>
        </w:tabs>
        <w:ind w:left="5040" w:hanging="360"/>
      </w:pPr>
      <w:rPr>
        <w:rFonts w:ascii="Arial" w:hAnsi="Arial" w:hint="default"/>
      </w:rPr>
    </w:lvl>
    <w:lvl w:ilvl="7" w:tplc="BC360BA0" w:tentative="1">
      <w:start w:val="1"/>
      <w:numFmt w:val="bullet"/>
      <w:lvlText w:val="•"/>
      <w:lvlJc w:val="left"/>
      <w:pPr>
        <w:tabs>
          <w:tab w:val="num" w:pos="5760"/>
        </w:tabs>
        <w:ind w:left="5760" w:hanging="360"/>
      </w:pPr>
      <w:rPr>
        <w:rFonts w:ascii="Arial" w:hAnsi="Arial" w:hint="default"/>
      </w:rPr>
    </w:lvl>
    <w:lvl w:ilvl="8" w:tplc="5CB6148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5084E07"/>
    <w:multiLevelType w:val="multilevel"/>
    <w:tmpl w:val="6364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895B1A"/>
    <w:multiLevelType w:val="multilevel"/>
    <w:tmpl w:val="957A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7D6FD8"/>
    <w:multiLevelType w:val="hybridMultilevel"/>
    <w:tmpl w:val="DEDE9B0A"/>
    <w:lvl w:ilvl="0" w:tplc="7A06DBB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8" w15:restartNumberingAfterBreak="0">
    <w:nsid w:val="5DEE2D91"/>
    <w:multiLevelType w:val="multilevel"/>
    <w:tmpl w:val="A4B8C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511AE6"/>
    <w:multiLevelType w:val="hybridMultilevel"/>
    <w:tmpl w:val="DE8AE23E"/>
    <w:lvl w:ilvl="0" w:tplc="BB844B0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0" w15:restartNumberingAfterBreak="0">
    <w:nsid w:val="63DD5CFA"/>
    <w:multiLevelType w:val="multilevel"/>
    <w:tmpl w:val="35960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387389"/>
    <w:multiLevelType w:val="multilevel"/>
    <w:tmpl w:val="1B90D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DB2369"/>
    <w:multiLevelType w:val="hybridMultilevel"/>
    <w:tmpl w:val="4BA20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7591027"/>
    <w:multiLevelType w:val="hybridMultilevel"/>
    <w:tmpl w:val="E348CA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8CF187A"/>
    <w:multiLevelType w:val="hybridMultilevel"/>
    <w:tmpl w:val="56266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117336"/>
    <w:multiLevelType w:val="hybridMultilevel"/>
    <w:tmpl w:val="F4AADFEC"/>
    <w:lvl w:ilvl="0" w:tplc="07B89858">
      <w:start w:val="1"/>
      <w:numFmt w:val="decimal"/>
      <w:lvlText w:val="%1."/>
      <w:lvlJc w:val="left"/>
      <w:pPr>
        <w:ind w:left="-349" w:hanging="360"/>
      </w:pPr>
      <w:rPr>
        <w:rFonts w:hint="default"/>
      </w:rPr>
    </w:lvl>
    <w:lvl w:ilvl="1" w:tplc="04220019" w:tentative="1">
      <w:start w:val="1"/>
      <w:numFmt w:val="lowerLetter"/>
      <w:lvlText w:val="%2."/>
      <w:lvlJc w:val="left"/>
      <w:pPr>
        <w:ind w:left="371" w:hanging="360"/>
      </w:pPr>
    </w:lvl>
    <w:lvl w:ilvl="2" w:tplc="0422001B" w:tentative="1">
      <w:start w:val="1"/>
      <w:numFmt w:val="lowerRoman"/>
      <w:lvlText w:val="%3."/>
      <w:lvlJc w:val="right"/>
      <w:pPr>
        <w:ind w:left="1091" w:hanging="180"/>
      </w:pPr>
    </w:lvl>
    <w:lvl w:ilvl="3" w:tplc="0422000F" w:tentative="1">
      <w:start w:val="1"/>
      <w:numFmt w:val="decimal"/>
      <w:lvlText w:val="%4."/>
      <w:lvlJc w:val="left"/>
      <w:pPr>
        <w:ind w:left="1811" w:hanging="360"/>
      </w:pPr>
    </w:lvl>
    <w:lvl w:ilvl="4" w:tplc="04220019" w:tentative="1">
      <w:start w:val="1"/>
      <w:numFmt w:val="lowerLetter"/>
      <w:lvlText w:val="%5."/>
      <w:lvlJc w:val="left"/>
      <w:pPr>
        <w:ind w:left="2531" w:hanging="360"/>
      </w:pPr>
    </w:lvl>
    <w:lvl w:ilvl="5" w:tplc="0422001B" w:tentative="1">
      <w:start w:val="1"/>
      <w:numFmt w:val="lowerRoman"/>
      <w:lvlText w:val="%6."/>
      <w:lvlJc w:val="right"/>
      <w:pPr>
        <w:ind w:left="3251" w:hanging="180"/>
      </w:pPr>
    </w:lvl>
    <w:lvl w:ilvl="6" w:tplc="0422000F" w:tentative="1">
      <w:start w:val="1"/>
      <w:numFmt w:val="decimal"/>
      <w:lvlText w:val="%7."/>
      <w:lvlJc w:val="left"/>
      <w:pPr>
        <w:ind w:left="3971" w:hanging="360"/>
      </w:pPr>
    </w:lvl>
    <w:lvl w:ilvl="7" w:tplc="04220019" w:tentative="1">
      <w:start w:val="1"/>
      <w:numFmt w:val="lowerLetter"/>
      <w:lvlText w:val="%8."/>
      <w:lvlJc w:val="left"/>
      <w:pPr>
        <w:ind w:left="4691" w:hanging="360"/>
      </w:pPr>
    </w:lvl>
    <w:lvl w:ilvl="8" w:tplc="0422001B" w:tentative="1">
      <w:start w:val="1"/>
      <w:numFmt w:val="lowerRoman"/>
      <w:lvlText w:val="%9."/>
      <w:lvlJc w:val="right"/>
      <w:pPr>
        <w:ind w:left="5411" w:hanging="180"/>
      </w:pPr>
    </w:lvl>
  </w:abstractNum>
  <w:abstractNum w:abstractNumId="36" w15:restartNumberingAfterBreak="0">
    <w:nsid w:val="691F2AA1"/>
    <w:multiLevelType w:val="multilevel"/>
    <w:tmpl w:val="1BB6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F652EE"/>
    <w:multiLevelType w:val="hybridMultilevel"/>
    <w:tmpl w:val="95729F74"/>
    <w:lvl w:ilvl="0" w:tplc="2234AA46">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6F2C2D77"/>
    <w:multiLevelType w:val="multilevel"/>
    <w:tmpl w:val="EC5A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BA4C10"/>
    <w:multiLevelType w:val="hybridMultilevel"/>
    <w:tmpl w:val="76BC896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724E7776"/>
    <w:multiLevelType w:val="hybridMultilevel"/>
    <w:tmpl w:val="8FB6C6BA"/>
    <w:lvl w:ilvl="0" w:tplc="62B4312C">
      <w:start w:val="1"/>
      <w:numFmt w:val="bullet"/>
      <w:lvlText w:val="•"/>
      <w:lvlJc w:val="left"/>
      <w:pPr>
        <w:tabs>
          <w:tab w:val="num" w:pos="720"/>
        </w:tabs>
        <w:ind w:left="720" w:hanging="360"/>
      </w:pPr>
      <w:rPr>
        <w:rFonts w:ascii="Arial" w:hAnsi="Arial" w:hint="default"/>
      </w:rPr>
    </w:lvl>
    <w:lvl w:ilvl="1" w:tplc="CCD47B9C" w:tentative="1">
      <w:start w:val="1"/>
      <w:numFmt w:val="bullet"/>
      <w:lvlText w:val="•"/>
      <w:lvlJc w:val="left"/>
      <w:pPr>
        <w:tabs>
          <w:tab w:val="num" w:pos="1440"/>
        </w:tabs>
        <w:ind w:left="1440" w:hanging="360"/>
      </w:pPr>
      <w:rPr>
        <w:rFonts w:ascii="Arial" w:hAnsi="Arial" w:hint="default"/>
      </w:rPr>
    </w:lvl>
    <w:lvl w:ilvl="2" w:tplc="97788364" w:tentative="1">
      <w:start w:val="1"/>
      <w:numFmt w:val="bullet"/>
      <w:lvlText w:val="•"/>
      <w:lvlJc w:val="left"/>
      <w:pPr>
        <w:tabs>
          <w:tab w:val="num" w:pos="2160"/>
        </w:tabs>
        <w:ind w:left="2160" w:hanging="360"/>
      </w:pPr>
      <w:rPr>
        <w:rFonts w:ascii="Arial" w:hAnsi="Arial" w:hint="default"/>
      </w:rPr>
    </w:lvl>
    <w:lvl w:ilvl="3" w:tplc="1CA42AEE" w:tentative="1">
      <w:start w:val="1"/>
      <w:numFmt w:val="bullet"/>
      <w:lvlText w:val="•"/>
      <w:lvlJc w:val="left"/>
      <w:pPr>
        <w:tabs>
          <w:tab w:val="num" w:pos="2880"/>
        </w:tabs>
        <w:ind w:left="2880" w:hanging="360"/>
      </w:pPr>
      <w:rPr>
        <w:rFonts w:ascii="Arial" w:hAnsi="Arial" w:hint="default"/>
      </w:rPr>
    </w:lvl>
    <w:lvl w:ilvl="4" w:tplc="46246394" w:tentative="1">
      <w:start w:val="1"/>
      <w:numFmt w:val="bullet"/>
      <w:lvlText w:val="•"/>
      <w:lvlJc w:val="left"/>
      <w:pPr>
        <w:tabs>
          <w:tab w:val="num" w:pos="3600"/>
        </w:tabs>
        <w:ind w:left="3600" w:hanging="360"/>
      </w:pPr>
      <w:rPr>
        <w:rFonts w:ascii="Arial" w:hAnsi="Arial" w:hint="default"/>
      </w:rPr>
    </w:lvl>
    <w:lvl w:ilvl="5" w:tplc="960E301E" w:tentative="1">
      <w:start w:val="1"/>
      <w:numFmt w:val="bullet"/>
      <w:lvlText w:val="•"/>
      <w:lvlJc w:val="left"/>
      <w:pPr>
        <w:tabs>
          <w:tab w:val="num" w:pos="4320"/>
        </w:tabs>
        <w:ind w:left="4320" w:hanging="360"/>
      </w:pPr>
      <w:rPr>
        <w:rFonts w:ascii="Arial" w:hAnsi="Arial" w:hint="default"/>
      </w:rPr>
    </w:lvl>
    <w:lvl w:ilvl="6" w:tplc="41863016" w:tentative="1">
      <w:start w:val="1"/>
      <w:numFmt w:val="bullet"/>
      <w:lvlText w:val="•"/>
      <w:lvlJc w:val="left"/>
      <w:pPr>
        <w:tabs>
          <w:tab w:val="num" w:pos="5040"/>
        </w:tabs>
        <w:ind w:left="5040" w:hanging="360"/>
      </w:pPr>
      <w:rPr>
        <w:rFonts w:ascii="Arial" w:hAnsi="Arial" w:hint="default"/>
      </w:rPr>
    </w:lvl>
    <w:lvl w:ilvl="7" w:tplc="0576BCE8" w:tentative="1">
      <w:start w:val="1"/>
      <w:numFmt w:val="bullet"/>
      <w:lvlText w:val="•"/>
      <w:lvlJc w:val="left"/>
      <w:pPr>
        <w:tabs>
          <w:tab w:val="num" w:pos="5760"/>
        </w:tabs>
        <w:ind w:left="5760" w:hanging="360"/>
      </w:pPr>
      <w:rPr>
        <w:rFonts w:ascii="Arial" w:hAnsi="Arial" w:hint="default"/>
      </w:rPr>
    </w:lvl>
    <w:lvl w:ilvl="8" w:tplc="AD2043A6"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2767AF3"/>
    <w:multiLevelType w:val="multilevel"/>
    <w:tmpl w:val="2F60C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CB246C"/>
    <w:multiLevelType w:val="hybridMultilevel"/>
    <w:tmpl w:val="EF145C90"/>
    <w:lvl w:ilvl="0" w:tplc="2234AA46">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3" w15:restartNumberingAfterBreak="0">
    <w:nsid w:val="74094059"/>
    <w:multiLevelType w:val="multilevel"/>
    <w:tmpl w:val="AAC02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0E16C2"/>
    <w:multiLevelType w:val="multilevel"/>
    <w:tmpl w:val="918AC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277338"/>
    <w:multiLevelType w:val="multilevel"/>
    <w:tmpl w:val="D48EE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1055B7"/>
    <w:multiLevelType w:val="hybridMultilevel"/>
    <w:tmpl w:val="E348CA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F5C356A"/>
    <w:multiLevelType w:val="multilevel"/>
    <w:tmpl w:val="9DC2C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0"/>
  </w:num>
  <w:num w:numId="5">
    <w:abstractNumId w:val="21"/>
  </w:num>
  <w:num w:numId="6">
    <w:abstractNumId w:val="42"/>
  </w:num>
  <w:num w:numId="7">
    <w:abstractNumId w:val="37"/>
  </w:num>
  <w:num w:numId="8">
    <w:abstractNumId w:val="41"/>
  </w:num>
  <w:num w:numId="9">
    <w:abstractNumId w:val="13"/>
  </w:num>
  <w:num w:numId="10">
    <w:abstractNumId w:val="7"/>
  </w:num>
  <w:num w:numId="11">
    <w:abstractNumId w:val="23"/>
  </w:num>
  <w:num w:numId="12">
    <w:abstractNumId w:val="6"/>
  </w:num>
  <w:num w:numId="13">
    <w:abstractNumId w:val="0"/>
  </w:num>
  <w:num w:numId="14">
    <w:abstractNumId w:val="1"/>
  </w:num>
  <w:num w:numId="15">
    <w:abstractNumId w:val="30"/>
  </w:num>
  <w:num w:numId="16">
    <w:abstractNumId w:val="5"/>
  </w:num>
  <w:num w:numId="17">
    <w:abstractNumId w:val="2"/>
  </w:num>
  <w:num w:numId="18">
    <w:abstractNumId w:val="12"/>
  </w:num>
  <w:num w:numId="19">
    <w:abstractNumId w:val="10"/>
  </w:num>
  <w:num w:numId="20">
    <w:abstractNumId w:val="19"/>
  </w:num>
  <w:num w:numId="21">
    <w:abstractNumId w:val="40"/>
  </w:num>
  <w:num w:numId="22">
    <w:abstractNumId w:val="24"/>
  </w:num>
  <w:num w:numId="23">
    <w:abstractNumId w:val="33"/>
  </w:num>
  <w:num w:numId="24">
    <w:abstractNumId w:val="29"/>
  </w:num>
  <w:num w:numId="25">
    <w:abstractNumId w:val="45"/>
  </w:num>
  <w:num w:numId="26">
    <w:abstractNumId w:val="28"/>
  </w:num>
  <w:num w:numId="27">
    <w:abstractNumId w:val="3"/>
  </w:num>
  <w:num w:numId="28">
    <w:abstractNumId w:val="46"/>
  </w:num>
  <w:num w:numId="29">
    <w:abstractNumId w:val="35"/>
  </w:num>
  <w:num w:numId="30">
    <w:abstractNumId w:val="34"/>
  </w:num>
  <w:num w:numId="31">
    <w:abstractNumId w:val="32"/>
  </w:num>
  <w:num w:numId="32">
    <w:abstractNumId w:val="8"/>
  </w:num>
  <w:num w:numId="33">
    <w:abstractNumId w:val="17"/>
  </w:num>
  <w:num w:numId="34">
    <w:abstractNumId w:val="16"/>
  </w:num>
  <w:num w:numId="35">
    <w:abstractNumId w:val="22"/>
  </w:num>
  <w:num w:numId="36">
    <w:abstractNumId w:val="14"/>
  </w:num>
  <w:num w:numId="37">
    <w:abstractNumId w:val="27"/>
  </w:num>
  <w:num w:numId="38">
    <w:abstractNumId w:val="31"/>
  </w:num>
  <w:num w:numId="39">
    <w:abstractNumId w:val="44"/>
  </w:num>
  <w:num w:numId="40">
    <w:abstractNumId w:val="43"/>
  </w:num>
  <w:num w:numId="41">
    <w:abstractNumId w:val="26"/>
  </w:num>
  <w:num w:numId="42">
    <w:abstractNumId w:val="11"/>
  </w:num>
  <w:num w:numId="43">
    <w:abstractNumId w:val="47"/>
  </w:num>
  <w:num w:numId="44">
    <w:abstractNumId w:val="9"/>
  </w:num>
  <w:num w:numId="45">
    <w:abstractNumId w:val="25"/>
  </w:num>
  <w:num w:numId="46">
    <w:abstractNumId w:val="15"/>
  </w:num>
  <w:num w:numId="47">
    <w:abstractNumId w:val="18"/>
  </w:num>
  <w:num w:numId="48">
    <w:abstractNumId w:val="38"/>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C46"/>
    <w:rsid w:val="00006C74"/>
    <w:rsid w:val="00010C32"/>
    <w:rsid w:val="00013999"/>
    <w:rsid w:val="00013A23"/>
    <w:rsid w:val="000201D3"/>
    <w:rsid w:val="00020C3A"/>
    <w:rsid w:val="00026571"/>
    <w:rsid w:val="0004406E"/>
    <w:rsid w:val="000517DF"/>
    <w:rsid w:val="000558AE"/>
    <w:rsid w:val="000621DE"/>
    <w:rsid w:val="000637FE"/>
    <w:rsid w:val="00067864"/>
    <w:rsid w:val="000726AE"/>
    <w:rsid w:val="0007476B"/>
    <w:rsid w:val="0008424D"/>
    <w:rsid w:val="00095C36"/>
    <w:rsid w:val="00097F04"/>
    <w:rsid w:val="000A41B7"/>
    <w:rsid w:val="000B4570"/>
    <w:rsid w:val="000B48E0"/>
    <w:rsid w:val="000B4D7F"/>
    <w:rsid w:val="000C4DA4"/>
    <w:rsid w:val="000D2E97"/>
    <w:rsid w:val="000D3B51"/>
    <w:rsid w:val="000E085C"/>
    <w:rsid w:val="000E450D"/>
    <w:rsid w:val="000F2805"/>
    <w:rsid w:val="00101097"/>
    <w:rsid w:val="00104C7F"/>
    <w:rsid w:val="00107D3C"/>
    <w:rsid w:val="0011396E"/>
    <w:rsid w:val="00115819"/>
    <w:rsid w:val="00116233"/>
    <w:rsid w:val="00116C4D"/>
    <w:rsid w:val="00121674"/>
    <w:rsid w:val="00122D5C"/>
    <w:rsid w:val="001234DE"/>
    <w:rsid w:val="0013338D"/>
    <w:rsid w:val="0013457C"/>
    <w:rsid w:val="001417F2"/>
    <w:rsid w:val="00142898"/>
    <w:rsid w:val="00146C17"/>
    <w:rsid w:val="00150BBE"/>
    <w:rsid w:val="0015238B"/>
    <w:rsid w:val="001560D1"/>
    <w:rsid w:val="00162E43"/>
    <w:rsid w:val="00165933"/>
    <w:rsid w:val="00171CEE"/>
    <w:rsid w:val="001863FA"/>
    <w:rsid w:val="00190611"/>
    <w:rsid w:val="00190A92"/>
    <w:rsid w:val="00194DC8"/>
    <w:rsid w:val="00196C26"/>
    <w:rsid w:val="001A17F5"/>
    <w:rsid w:val="001B1F51"/>
    <w:rsid w:val="001C3CC7"/>
    <w:rsid w:val="001C4AEC"/>
    <w:rsid w:val="001C558B"/>
    <w:rsid w:val="001C5D2E"/>
    <w:rsid w:val="001C71BE"/>
    <w:rsid w:val="001C7E93"/>
    <w:rsid w:val="001D24DC"/>
    <w:rsid w:val="001D26C5"/>
    <w:rsid w:val="001D69A1"/>
    <w:rsid w:val="001E00FC"/>
    <w:rsid w:val="001E1E97"/>
    <w:rsid w:val="001E53EB"/>
    <w:rsid w:val="001F0A39"/>
    <w:rsid w:val="001F423C"/>
    <w:rsid w:val="001F5B62"/>
    <w:rsid w:val="002031A2"/>
    <w:rsid w:val="00207377"/>
    <w:rsid w:val="00210D9C"/>
    <w:rsid w:val="00210F22"/>
    <w:rsid w:val="002200DC"/>
    <w:rsid w:val="00220EEA"/>
    <w:rsid w:val="00222616"/>
    <w:rsid w:val="00223D11"/>
    <w:rsid w:val="0023074F"/>
    <w:rsid w:val="002351AD"/>
    <w:rsid w:val="00236D21"/>
    <w:rsid w:val="00241B89"/>
    <w:rsid w:val="00250110"/>
    <w:rsid w:val="0025592E"/>
    <w:rsid w:val="00257A14"/>
    <w:rsid w:val="002600D7"/>
    <w:rsid w:val="00272DB2"/>
    <w:rsid w:val="0027535F"/>
    <w:rsid w:val="00280958"/>
    <w:rsid w:val="002830D7"/>
    <w:rsid w:val="002863C0"/>
    <w:rsid w:val="00286EB5"/>
    <w:rsid w:val="00295B31"/>
    <w:rsid w:val="00296AF8"/>
    <w:rsid w:val="002C041B"/>
    <w:rsid w:val="002C4707"/>
    <w:rsid w:val="002C52B0"/>
    <w:rsid w:val="002D2173"/>
    <w:rsid w:val="002D5E29"/>
    <w:rsid w:val="002E6039"/>
    <w:rsid w:val="002F029B"/>
    <w:rsid w:val="002F077F"/>
    <w:rsid w:val="002F34D3"/>
    <w:rsid w:val="002F48BE"/>
    <w:rsid w:val="002F4CD8"/>
    <w:rsid w:val="002F6F89"/>
    <w:rsid w:val="00300377"/>
    <w:rsid w:val="00310A9D"/>
    <w:rsid w:val="0031685F"/>
    <w:rsid w:val="0031788D"/>
    <w:rsid w:val="0033152A"/>
    <w:rsid w:val="003511A4"/>
    <w:rsid w:val="00351770"/>
    <w:rsid w:val="00355C9A"/>
    <w:rsid w:val="00356F78"/>
    <w:rsid w:val="003614E9"/>
    <w:rsid w:val="00361DCD"/>
    <w:rsid w:val="003620FD"/>
    <w:rsid w:val="00377E86"/>
    <w:rsid w:val="00382792"/>
    <w:rsid w:val="00382CAC"/>
    <w:rsid w:val="00387D91"/>
    <w:rsid w:val="003A2C39"/>
    <w:rsid w:val="003A7C21"/>
    <w:rsid w:val="003B1BD2"/>
    <w:rsid w:val="003B3897"/>
    <w:rsid w:val="003B591A"/>
    <w:rsid w:val="003B5B1B"/>
    <w:rsid w:val="003C0963"/>
    <w:rsid w:val="003C76CA"/>
    <w:rsid w:val="003E1352"/>
    <w:rsid w:val="003E1CC5"/>
    <w:rsid w:val="003E5507"/>
    <w:rsid w:val="003E598E"/>
    <w:rsid w:val="003E66E0"/>
    <w:rsid w:val="003F31A6"/>
    <w:rsid w:val="003F4F59"/>
    <w:rsid w:val="003F6CB8"/>
    <w:rsid w:val="003F6E54"/>
    <w:rsid w:val="00401832"/>
    <w:rsid w:val="004054EF"/>
    <w:rsid w:val="00405DC6"/>
    <w:rsid w:val="00410491"/>
    <w:rsid w:val="00413129"/>
    <w:rsid w:val="00414975"/>
    <w:rsid w:val="00415BB2"/>
    <w:rsid w:val="00431B1C"/>
    <w:rsid w:val="00431D70"/>
    <w:rsid w:val="004321B6"/>
    <w:rsid w:val="00435024"/>
    <w:rsid w:val="00443933"/>
    <w:rsid w:val="004442CD"/>
    <w:rsid w:val="00444FC6"/>
    <w:rsid w:val="00450E85"/>
    <w:rsid w:val="00455401"/>
    <w:rsid w:val="004662B9"/>
    <w:rsid w:val="00467D7F"/>
    <w:rsid w:val="00471A82"/>
    <w:rsid w:val="00474204"/>
    <w:rsid w:val="004760A0"/>
    <w:rsid w:val="00477267"/>
    <w:rsid w:val="0049560F"/>
    <w:rsid w:val="00496393"/>
    <w:rsid w:val="004A0272"/>
    <w:rsid w:val="004B2939"/>
    <w:rsid w:val="004B3A11"/>
    <w:rsid w:val="004B7FC8"/>
    <w:rsid w:val="004C0845"/>
    <w:rsid w:val="004C0B14"/>
    <w:rsid w:val="004C1B2C"/>
    <w:rsid w:val="004C4124"/>
    <w:rsid w:val="004C43BF"/>
    <w:rsid w:val="004D3DCB"/>
    <w:rsid w:val="004D58F9"/>
    <w:rsid w:val="004E2D2A"/>
    <w:rsid w:val="004E669E"/>
    <w:rsid w:val="004E7622"/>
    <w:rsid w:val="004F1CCB"/>
    <w:rsid w:val="004F2AF9"/>
    <w:rsid w:val="004F7745"/>
    <w:rsid w:val="00501BE0"/>
    <w:rsid w:val="00510A5D"/>
    <w:rsid w:val="00511155"/>
    <w:rsid w:val="00513589"/>
    <w:rsid w:val="00522835"/>
    <w:rsid w:val="00532E09"/>
    <w:rsid w:val="00536CE1"/>
    <w:rsid w:val="00536DFC"/>
    <w:rsid w:val="00541019"/>
    <w:rsid w:val="005422E6"/>
    <w:rsid w:val="005430BE"/>
    <w:rsid w:val="00552D62"/>
    <w:rsid w:val="00557851"/>
    <w:rsid w:val="00560F30"/>
    <w:rsid w:val="005714F8"/>
    <w:rsid w:val="00571560"/>
    <w:rsid w:val="005727E4"/>
    <w:rsid w:val="00572BF5"/>
    <w:rsid w:val="005742FA"/>
    <w:rsid w:val="005768CA"/>
    <w:rsid w:val="00577C82"/>
    <w:rsid w:val="00580E5C"/>
    <w:rsid w:val="00592B55"/>
    <w:rsid w:val="0059345D"/>
    <w:rsid w:val="005A1130"/>
    <w:rsid w:val="005A192D"/>
    <w:rsid w:val="005A2EFB"/>
    <w:rsid w:val="005A4ECB"/>
    <w:rsid w:val="005B4451"/>
    <w:rsid w:val="005B73CA"/>
    <w:rsid w:val="005C0246"/>
    <w:rsid w:val="005C13AB"/>
    <w:rsid w:val="005C154B"/>
    <w:rsid w:val="005C31C7"/>
    <w:rsid w:val="005C3930"/>
    <w:rsid w:val="005C4A6A"/>
    <w:rsid w:val="005C6E97"/>
    <w:rsid w:val="005C757C"/>
    <w:rsid w:val="005C7C06"/>
    <w:rsid w:val="005D1A98"/>
    <w:rsid w:val="005D203E"/>
    <w:rsid w:val="005D7B50"/>
    <w:rsid w:val="005E1042"/>
    <w:rsid w:val="005E650B"/>
    <w:rsid w:val="005F0B1C"/>
    <w:rsid w:val="0060011E"/>
    <w:rsid w:val="00603446"/>
    <w:rsid w:val="006058E7"/>
    <w:rsid w:val="00606418"/>
    <w:rsid w:val="00611ED7"/>
    <w:rsid w:val="006216DF"/>
    <w:rsid w:val="00622351"/>
    <w:rsid w:val="00622783"/>
    <w:rsid w:val="00627013"/>
    <w:rsid w:val="00634185"/>
    <w:rsid w:val="006356E2"/>
    <w:rsid w:val="00636587"/>
    <w:rsid w:val="00636D37"/>
    <w:rsid w:val="00637385"/>
    <w:rsid w:val="006400F4"/>
    <w:rsid w:val="00640639"/>
    <w:rsid w:val="0064645E"/>
    <w:rsid w:val="006508DE"/>
    <w:rsid w:val="006522DD"/>
    <w:rsid w:val="006646CA"/>
    <w:rsid w:val="00664D8C"/>
    <w:rsid w:val="00667CE3"/>
    <w:rsid w:val="00671F97"/>
    <w:rsid w:val="00676FD4"/>
    <w:rsid w:val="00681722"/>
    <w:rsid w:val="00685359"/>
    <w:rsid w:val="006952D5"/>
    <w:rsid w:val="00696EFF"/>
    <w:rsid w:val="006A6131"/>
    <w:rsid w:val="006B0D7E"/>
    <w:rsid w:val="006B1F70"/>
    <w:rsid w:val="006B22BE"/>
    <w:rsid w:val="006B2DAD"/>
    <w:rsid w:val="006B496B"/>
    <w:rsid w:val="006B7BEB"/>
    <w:rsid w:val="006D10E4"/>
    <w:rsid w:val="006D442E"/>
    <w:rsid w:val="006E1492"/>
    <w:rsid w:val="006F2DFD"/>
    <w:rsid w:val="006F70B4"/>
    <w:rsid w:val="00707308"/>
    <w:rsid w:val="007104DC"/>
    <w:rsid w:val="007130AE"/>
    <w:rsid w:val="0071599E"/>
    <w:rsid w:val="00715C73"/>
    <w:rsid w:val="00731498"/>
    <w:rsid w:val="007379AE"/>
    <w:rsid w:val="00737C10"/>
    <w:rsid w:val="0074036C"/>
    <w:rsid w:val="00741CBD"/>
    <w:rsid w:val="00747671"/>
    <w:rsid w:val="00761E9D"/>
    <w:rsid w:val="00771D06"/>
    <w:rsid w:val="0077504F"/>
    <w:rsid w:val="00783E3B"/>
    <w:rsid w:val="00784C82"/>
    <w:rsid w:val="00792793"/>
    <w:rsid w:val="007B2354"/>
    <w:rsid w:val="007B2ED4"/>
    <w:rsid w:val="007B44D0"/>
    <w:rsid w:val="007C6844"/>
    <w:rsid w:val="007D4D1C"/>
    <w:rsid w:val="007D5522"/>
    <w:rsid w:val="007D6DC5"/>
    <w:rsid w:val="007E26EF"/>
    <w:rsid w:val="007E62A0"/>
    <w:rsid w:val="007E75DB"/>
    <w:rsid w:val="007F79AD"/>
    <w:rsid w:val="00803254"/>
    <w:rsid w:val="00803EB6"/>
    <w:rsid w:val="00807D68"/>
    <w:rsid w:val="008238BD"/>
    <w:rsid w:val="00843D65"/>
    <w:rsid w:val="00844F73"/>
    <w:rsid w:val="0084655F"/>
    <w:rsid w:val="00847EAB"/>
    <w:rsid w:val="00855714"/>
    <w:rsid w:val="00861FE2"/>
    <w:rsid w:val="00864FB6"/>
    <w:rsid w:val="00867C6B"/>
    <w:rsid w:val="0087361C"/>
    <w:rsid w:val="00875BDF"/>
    <w:rsid w:val="008768C1"/>
    <w:rsid w:val="00876DE1"/>
    <w:rsid w:val="00887CAD"/>
    <w:rsid w:val="008960B1"/>
    <w:rsid w:val="00896B05"/>
    <w:rsid w:val="008B04DE"/>
    <w:rsid w:val="008B06B0"/>
    <w:rsid w:val="008C44C2"/>
    <w:rsid w:val="008C551E"/>
    <w:rsid w:val="008D1F18"/>
    <w:rsid w:val="008D3A58"/>
    <w:rsid w:val="008D53CD"/>
    <w:rsid w:val="008F1CEA"/>
    <w:rsid w:val="008F230B"/>
    <w:rsid w:val="00907DC5"/>
    <w:rsid w:val="00917B5F"/>
    <w:rsid w:val="00917B90"/>
    <w:rsid w:val="00926836"/>
    <w:rsid w:val="00930343"/>
    <w:rsid w:val="009428FE"/>
    <w:rsid w:val="009451FB"/>
    <w:rsid w:val="009453E6"/>
    <w:rsid w:val="00956639"/>
    <w:rsid w:val="00960692"/>
    <w:rsid w:val="009632A2"/>
    <w:rsid w:val="00964B22"/>
    <w:rsid w:val="009730C4"/>
    <w:rsid w:val="009747B7"/>
    <w:rsid w:val="00987629"/>
    <w:rsid w:val="00993989"/>
    <w:rsid w:val="0099684A"/>
    <w:rsid w:val="009A039C"/>
    <w:rsid w:val="009B4FC5"/>
    <w:rsid w:val="009B5D2D"/>
    <w:rsid w:val="009C0124"/>
    <w:rsid w:val="009C08B7"/>
    <w:rsid w:val="009C17D8"/>
    <w:rsid w:val="009C36A9"/>
    <w:rsid w:val="009C59EB"/>
    <w:rsid w:val="009C7EDA"/>
    <w:rsid w:val="009D2615"/>
    <w:rsid w:val="009D4F8B"/>
    <w:rsid w:val="009D70F8"/>
    <w:rsid w:val="009D7C59"/>
    <w:rsid w:val="009E428F"/>
    <w:rsid w:val="009E4E91"/>
    <w:rsid w:val="009F72AB"/>
    <w:rsid w:val="00A0113E"/>
    <w:rsid w:val="00A012EC"/>
    <w:rsid w:val="00A0166D"/>
    <w:rsid w:val="00A03DE2"/>
    <w:rsid w:val="00A06AA6"/>
    <w:rsid w:val="00A11A88"/>
    <w:rsid w:val="00A20F16"/>
    <w:rsid w:val="00A2386D"/>
    <w:rsid w:val="00A34506"/>
    <w:rsid w:val="00A36C4D"/>
    <w:rsid w:val="00A4210D"/>
    <w:rsid w:val="00A4299A"/>
    <w:rsid w:val="00A520FA"/>
    <w:rsid w:val="00A56A2A"/>
    <w:rsid w:val="00A63873"/>
    <w:rsid w:val="00A640CB"/>
    <w:rsid w:val="00A67878"/>
    <w:rsid w:val="00A713DB"/>
    <w:rsid w:val="00A744CC"/>
    <w:rsid w:val="00A747BF"/>
    <w:rsid w:val="00A82FAB"/>
    <w:rsid w:val="00A846AA"/>
    <w:rsid w:val="00A874E9"/>
    <w:rsid w:val="00A91494"/>
    <w:rsid w:val="00A95A2B"/>
    <w:rsid w:val="00A97FA5"/>
    <w:rsid w:val="00AA1ED8"/>
    <w:rsid w:val="00AA33D4"/>
    <w:rsid w:val="00AA5A54"/>
    <w:rsid w:val="00AC67DC"/>
    <w:rsid w:val="00AD1FB2"/>
    <w:rsid w:val="00AF00BA"/>
    <w:rsid w:val="00AF28BB"/>
    <w:rsid w:val="00AF7242"/>
    <w:rsid w:val="00AF7A6F"/>
    <w:rsid w:val="00B0437A"/>
    <w:rsid w:val="00B077CD"/>
    <w:rsid w:val="00B115B0"/>
    <w:rsid w:val="00B121E4"/>
    <w:rsid w:val="00B217DD"/>
    <w:rsid w:val="00B312F7"/>
    <w:rsid w:val="00B42B7F"/>
    <w:rsid w:val="00B43808"/>
    <w:rsid w:val="00B45FC6"/>
    <w:rsid w:val="00B4672D"/>
    <w:rsid w:val="00B53E55"/>
    <w:rsid w:val="00B601E0"/>
    <w:rsid w:val="00B61EA3"/>
    <w:rsid w:val="00B6366C"/>
    <w:rsid w:val="00B81778"/>
    <w:rsid w:val="00B846FA"/>
    <w:rsid w:val="00B86D5E"/>
    <w:rsid w:val="00BA75C8"/>
    <w:rsid w:val="00BB09C7"/>
    <w:rsid w:val="00BB519C"/>
    <w:rsid w:val="00BB57A5"/>
    <w:rsid w:val="00BB7FFA"/>
    <w:rsid w:val="00BC0F0F"/>
    <w:rsid w:val="00BC4116"/>
    <w:rsid w:val="00BC4BA5"/>
    <w:rsid w:val="00BC5798"/>
    <w:rsid w:val="00BD4AD9"/>
    <w:rsid w:val="00BD7465"/>
    <w:rsid w:val="00BF07BD"/>
    <w:rsid w:val="00BF2157"/>
    <w:rsid w:val="00BF4CEB"/>
    <w:rsid w:val="00BF6FA3"/>
    <w:rsid w:val="00C01ED7"/>
    <w:rsid w:val="00C038AF"/>
    <w:rsid w:val="00C04726"/>
    <w:rsid w:val="00C1160F"/>
    <w:rsid w:val="00C15943"/>
    <w:rsid w:val="00C21A73"/>
    <w:rsid w:val="00C269DC"/>
    <w:rsid w:val="00C3551B"/>
    <w:rsid w:val="00C35E8F"/>
    <w:rsid w:val="00C41252"/>
    <w:rsid w:val="00C41BB4"/>
    <w:rsid w:val="00C45C1F"/>
    <w:rsid w:val="00C45F63"/>
    <w:rsid w:val="00C506B5"/>
    <w:rsid w:val="00C50DAC"/>
    <w:rsid w:val="00C51817"/>
    <w:rsid w:val="00C70698"/>
    <w:rsid w:val="00C70EDB"/>
    <w:rsid w:val="00C74D28"/>
    <w:rsid w:val="00C74D51"/>
    <w:rsid w:val="00C80437"/>
    <w:rsid w:val="00C8117B"/>
    <w:rsid w:val="00C82529"/>
    <w:rsid w:val="00C82E50"/>
    <w:rsid w:val="00C92EFB"/>
    <w:rsid w:val="00C9538B"/>
    <w:rsid w:val="00CA11A1"/>
    <w:rsid w:val="00CA15DD"/>
    <w:rsid w:val="00CA5EE1"/>
    <w:rsid w:val="00CA7A4C"/>
    <w:rsid w:val="00CB30B4"/>
    <w:rsid w:val="00CB5A13"/>
    <w:rsid w:val="00CC0B15"/>
    <w:rsid w:val="00CC5D72"/>
    <w:rsid w:val="00CC6D3E"/>
    <w:rsid w:val="00CC7048"/>
    <w:rsid w:val="00CD263D"/>
    <w:rsid w:val="00CD3A17"/>
    <w:rsid w:val="00CD4D07"/>
    <w:rsid w:val="00CD5C93"/>
    <w:rsid w:val="00CD70EB"/>
    <w:rsid w:val="00CE3156"/>
    <w:rsid w:val="00CF0D75"/>
    <w:rsid w:val="00CF12D4"/>
    <w:rsid w:val="00CF1D39"/>
    <w:rsid w:val="00CF31F7"/>
    <w:rsid w:val="00D0023C"/>
    <w:rsid w:val="00D050E1"/>
    <w:rsid w:val="00D1000C"/>
    <w:rsid w:val="00D15E11"/>
    <w:rsid w:val="00D25287"/>
    <w:rsid w:val="00D278A8"/>
    <w:rsid w:val="00D30987"/>
    <w:rsid w:val="00D358B1"/>
    <w:rsid w:val="00D35CE0"/>
    <w:rsid w:val="00D46FBA"/>
    <w:rsid w:val="00D505CA"/>
    <w:rsid w:val="00D52C93"/>
    <w:rsid w:val="00D6496E"/>
    <w:rsid w:val="00D70221"/>
    <w:rsid w:val="00D742F4"/>
    <w:rsid w:val="00D7616E"/>
    <w:rsid w:val="00D76978"/>
    <w:rsid w:val="00D77C6F"/>
    <w:rsid w:val="00D80D1C"/>
    <w:rsid w:val="00D81B58"/>
    <w:rsid w:val="00D82573"/>
    <w:rsid w:val="00D97DCB"/>
    <w:rsid w:val="00DA0B62"/>
    <w:rsid w:val="00DA1183"/>
    <w:rsid w:val="00DA263B"/>
    <w:rsid w:val="00DA3210"/>
    <w:rsid w:val="00DA3CB3"/>
    <w:rsid w:val="00DA4F90"/>
    <w:rsid w:val="00DA6653"/>
    <w:rsid w:val="00DB2B69"/>
    <w:rsid w:val="00DB2C55"/>
    <w:rsid w:val="00DB56DD"/>
    <w:rsid w:val="00DC6CBB"/>
    <w:rsid w:val="00DC7012"/>
    <w:rsid w:val="00DD26D0"/>
    <w:rsid w:val="00DE1416"/>
    <w:rsid w:val="00DE4B6E"/>
    <w:rsid w:val="00DE7D3D"/>
    <w:rsid w:val="00DF5F85"/>
    <w:rsid w:val="00DF7226"/>
    <w:rsid w:val="00E00C46"/>
    <w:rsid w:val="00E00F57"/>
    <w:rsid w:val="00E029B9"/>
    <w:rsid w:val="00E04F70"/>
    <w:rsid w:val="00E0706F"/>
    <w:rsid w:val="00E07A99"/>
    <w:rsid w:val="00E14BEE"/>
    <w:rsid w:val="00E2779F"/>
    <w:rsid w:val="00E338DC"/>
    <w:rsid w:val="00E40FDF"/>
    <w:rsid w:val="00E42B01"/>
    <w:rsid w:val="00E430FF"/>
    <w:rsid w:val="00E438E4"/>
    <w:rsid w:val="00E439CF"/>
    <w:rsid w:val="00E44DBF"/>
    <w:rsid w:val="00E56D75"/>
    <w:rsid w:val="00E65578"/>
    <w:rsid w:val="00E6790E"/>
    <w:rsid w:val="00E732FC"/>
    <w:rsid w:val="00E76639"/>
    <w:rsid w:val="00EC20C8"/>
    <w:rsid w:val="00EC2F4F"/>
    <w:rsid w:val="00EC52CE"/>
    <w:rsid w:val="00EC56CD"/>
    <w:rsid w:val="00ED09AF"/>
    <w:rsid w:val="00ED2B70"/>
    <w:rsid w:val="00ED2E4E"/>
    <w:rsid w:val="00EE1A06"/>
    <w:rsid w:val="00EF03DF"/>
    <w:rsid w:val="00EF1098"/>
    <w:rsid w:val="00EF45CE"/>
    <w:rsid w:val="00EF4985"/>
    <w:rsid w:val="00F01604"/>
    <w:rsid w:val="00F02342"/>
    <w:rsid w:val="00F05F9E"/>
    <w:rsid w:val="00F11BD6"/>
    <w:rsid w:val="00F15231"/>
    <w:rsid w:val="00F22503"/>
    <w:rsid w:val="00F22C07"/>
    <w:rsid w:val="00F24193"/>
    <w:rsid w:val="00F345BA"/>
    <w:rsid w:val="00F36BBB"/>
    <w:rsid w:val="00F51D06"/>
    <w:rsid w:val="00F525D4"/>
    <w:rsid w:val="00F53567"/>
    <w:rsid w:val="00F71E15"/>
    <w:rsid w:val="00F757F6"/>
    <w:rsid w:val="00F75B86"/>
    <w:rsid w:val="00F928FC"/>
    <w:rsid w:val="00FA0E8E"/>
    <w:rsid w:val="00FA123A"/>
    <w:rsid w:val="00FA578A"/>
    <w:rsid w:val="00FB6BC2"/>
    <w:rsid w:val="00FC0540"/>
    <w:rsid w:val="00FC2570"/>
    <w:rsid w:val="00FC416A"/>
    <w:rsid w:val="00FC5E89"/>
    <w:rsid w:val="00FC7386"/>
    <w:rsid w:val="00FD085D"/>
    <w:rsid w:val="00FD0E35"/>
    <w:rsid w:val="00FE007C"/>
    <w:rsid w:val="00FE405B"/>
    <w:rsid w:val="00FE40DA"/>
    <w:rsid w:val="00FE4FBD"/>
    <w:rsid w:val="00FF5D5C"/>
    <w:rsid w:val="00FF649A"/>
    <w:rsid w:val="00FF765A"/>
    <w:rsid w:val="00FF7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EE79D"/>
  <w15:docId w15:val="{CB6563AA-BA6D-4210-9B54-685E0841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00C46"/>
    <w:rPr>
      <w:rFonts w:ascii="Calibri" w:eastAsia="Calibri" w:hAnsi="Calibri" w:cs="Times New Roman"/>
      <w:lang w:val="uk-UA"/>
    </w:rPr>
  </w:style>
  <w:style w:type="paragraph" w:styleId="1">
    <w:name w:val="heading 1"/>
    <w:basedOn w:val="a0"/>
    <w:link w:val="10"/>
    <w:uiPriority w:val="9"/>
    <w:qFormat/>
    <w:rsid w:val="00E00C46"/>
    <w:pPr>
      <w:spacing w:before="100" w:beforeAutospacing="1" w:after="100" w:afterAutospacing="1" w:line="240" w:lineRule="auto"/>
      <w:outlineLvl w:val="0"/>
    </w:pPr>
    <w:rPr>
      <w:rFonts w:ascii="Times New Roman" w:eastAsia="Times New Roman" w:hAnsi="Times New Roman"/>
      <w:b/>
      <w:bCs/>
      <w:kern w:val="36"/>
      <w:sz w:val="48"/>
      <w:szCs w:val="48"/>
      <w:lang w:eastAsia="uk-UA"/>
    </w:rPr>
  </w:style>
  <w:style w:type="paragraph" w:styleId="2">
    <w:name w:val="heading 2"/>
    <w:basedOn w:val="a0"/>
    <w:next w:val="a0"/>
    <w:link w:val="20"/>
    <w:uiPriority w:val="9"/>
    <w:semiHidden/>
    <w:unhideWhenUsed/>
    <w:qFormat/>
    <w:rsid w:val="002D5E2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0"/>
    <w:uiPriority w:val="9"/>
    <w:unhideWhenUsed/>
    <w:qFormat/>
    <w:rsid w:val="004F2AF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link w:val="40"/>
    <w:uiPriority w:val="99"/>
    <w:unhideWhenUsed/>
    <w:qFormat/>
    <w:rsid w:val="00E00C46"/>
    <w:pPr>
      <w:keepNext/>
      <w:keepLines/>
      <w:spacing w:before="40" w:after="0" w:line="256" w:lineRule="auto"/>
      <w:outlineLvl w:val="3"/>
    </w:pPr>
    <w:rPr>
      <w:rFonts w:ascii="Cambria" w:eastAsia="Times New Roman" w:hAnsi="Cambria"/>
      <w:i/>
      <w:iCs/>
      <w:color w:val="365F9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E00C46"/>
    <w:rPr>
      <w:rFonts w:ascii="Times New Roman" w:eastAsia="Times New Roman" w:hAnsi="Times New Roman" w:cs="Times New Roman"/>
      <w:b/>
      <w:bCs/>
      <w:kern w:val="36"/>
      <w:sz w:val="48"/>
      <w:szCs w:val="48"/>
      <w:lang w:val="uk-UA" w:eastAsia="uk-UA"/>
    </w:rPr>
  </w:style>
  <w:style w:type="character" w:customStyle="1" w:styleId="40">
    <w:name w:val="Заголовок 4 Знак"/>
    <w:basedOn w:val="a1"/>
    <w:link w:val="4"/>
    <w:uiPriority w:val="99"/>
    <w:rsid w:val="00E00C46"/>
    <w:rPr>
      <w:rFonts w:ascii="Cambria" w:eastAsia="Times New Roman" w:hAnsi="Cambria" w:cs="Times New Roman"/>
      <w:i/>
      <w:iCs/>
      <w:color w:val="365F91"/>
      <w:lang w:val="uk-UA"/>
    </w:rPr>
  </w:style>
  <w:style w:type="character" w:styleId="a4">
    <w:name w:val="Hyperlink"/>
    <w:basedOn w:val="a1"/>
    <w:uiPriority w:val="99"/>
    <w:semiHidden/>
    <w:unhideWhenUsed/>
    <w:rsid w:val="00E00C46"/>
    <w:rPr>
      <w:rFonts w:ascii="Times New Roman" w:hAnsi="Times New Roman" w:cs="Times New Roman" w:hint="default"/>
      <w:color w:val="0000FF"/>
      <w:u w:val="single"/>
    </w:rPr>
  </w:style>
  <w:style w:type="character" w:styleId="a5">
    <w:name w:val="Emphasis"/>
    <w:basedOn w:val="a1"/>
    <w:uiPriority w:val="20"/>
    <w:qFormat/>
    <w:rsid w:val="00E00C46"/>
    <w:rPr>
      <w:rFonts w:ascii="Times New Roman" w:hAnsi="Times New Roman" w:cs="Times New Roman" w:hint="default"/>
      <w:i/>
      <w:iCs/>
    </w:rPr>
  </w:style>
  <w:style w:type="character" w:styleId="a6">
    <w:name w:val="Strong"/>
    <w:basedOn w:val="a1"/>
    <w:uiPriority w:val="22"/>
    <w:qFormat/>
    <w:rsid w:val="00E00C46"/>
    <w:rPr>
      <w:rFonts w:ascii="Times New Roman" w:hAnsi="Times New Roman" w:cs="Times New Roman" w:hint="default"/>
      <w:b/>
      <w:bCs w:val="0"/>
    </w:rPr>
  </w:style>
  <w:style w:type="paragraph" w:styleId="a7">
    <w:name w:val="List Paragraph"/>
    <w:basedOn w:val="a0"/>
    <w:uiPriority w:val="34"/>
    <w:qFormat/>
    <w:rsid w:val="00E00C46"/>
    <w:pPr>
      <w:spacing w:after="160" w:line="256" w:lineRule="auto"/>
      <w:ind w:left="720"/>
      <w:contextualSpacing/>
    </w:pPr>
  </w:style>
  <w:style w:type="paragraph" w:styleId="a8">
    <w:name w:val="header"/>
    <w:basedOn w:val="a0"/>
    <w:link w:val="a9"/>
    <w:uiPriority w:val="99"/>
    <w:semiHidden/>
    <w:unhideWhenUsed/>
    <w:rsid w:val="00987629"/>
    <w:pPr>
      <w:tabs>
        <w:tab w:val="center" w:pos="4677"/>
        <w:tab w:val="right" w:pos="9355"/>
      </w:tabs>
      <w:spacing w:after="0" w:line="240" w:lineRule="auto"/>
    </w:pPr>
  </w:style>
  <w:style w:type="character" w:customStyle="1" w:styleId="a9">
    <w:name w:val="Верхній колонтитул Знак"/>
    <w:basedOn w:val="a1"/>
    <w:link w:val="a8"/>
    <w:uiPriority w:val="99"/>
    <w:semiHidden/>
    <w:rsid w:val="00987629"/>
    <w:rPr>
      <w:rFonts w:ascii="Calibri" w:eastAsia="Calibri" w:hAnsi="Calibri" w:cs="Times New Roman"/>
      <w:lang w:val="uk-UA"/>
    </w:rPr>
  </w:style>
  <w:style w:type="paragraph" w:styleId="aa">
    <w:name w:val="footer"/>
    <w:basedOn w:val="a0"/>
    <w:link w:val="ab"/>
    <w:uiPriority w:val="99"/>
    <w:unhideWhenUsed/>
    <w:rsid w:val="00987629"/>
    <w:pPr>
      <w:tabs>
        <w:tab w:val="center" w:pos="4677"/>
        <w:tab w:val="right" w:pos="9355"/>
      </w:tabs>
      <w:spacing w:after="0" w:line="240" w:lineRule="auto"/>
    </w:pPr>
  </w:style>
  <w:style w:type="character" w:customStyle="1" w:styleId="ab">
    <w:name w:val="Нижній колонтитул Знак"/>
    <w:basedOn w:val="a1"/>
    <w:link w:val="aa"/>
    <w:uiPriority w:val="99"/>
    <w:rsid w:val="00987629"/>
    <w:rPr>
      <w:rFonts w:ascii="Calibri" w:eastAsia="Calibri" w:hAnsi="Calibri" w:cs="Times New Roman"/>
      <w:lang w:val="uk-UA"/>
    </w:rPr>
  </w:style>
  <w:style w:type="paragraph" w:customStyle="1" w:styleId="rvps17">
    <w:name w:val="rvps17"/>
    <w:basedOn w:val="a0"/>
    <w:rsid w:val="009B4FC5"/>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23">
    <w:name w:val="rvts23"/>
    <w:basedOn w:val="a1"/>
    <w:rsid w:val="009B4FC5"/>
  </w:style>
  <w:style w:type="character" w:customStyle="1" w:styleId="rvts64">
    <w:name w:val="rvts64"/>
    <w:basedOn w:val="a1"/>
    <w:rsid w:val="009B4FC5"/>
  </w:style>
  <w:style w:type="paragraph" w:customStyle="1" w:styleId="rvps7">
    <w:name w:val="rvps7"/>
    <w:basedOn w:val="a0"/>
    <w:rsid w:val="009B4FC5"/>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1"/>
    <w:rsid w:val="009B4FC5"/>
  </w:style>
  <w:style w:type="paragraph" w:customStyle="1" w:styleId="rvps6">
    <w:name w:val="rvps6"/>
    <w:basedOn w:val="a0"/>
    <w:rsid w:val="009B4FC5"/>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rvps2">
    <w:name w:val="rvps2"/>
    <w:basedOn w:val="a0"/>
    <w:rsid w:val="009B4FC5"/>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52">
    <w:name w:val="rvts52"/>
    <w:basedOn w:val="a1"/>
    <w:rsid w:val="009B4FC5"/>
  </w:style>
  <w:style w:type="character" w:customStyle="1" w:styleId="valid">
    <w:name w:val="valid"/>
    <w:basedOn w:val="a1"/>
    <w:rsid w:val="006E1492"/>
  </w:style>
  <w:style w:type="character" w:customStyle="1" w:styleId="dat0">
    <w:name w:val="dat0"/>
    <w:basedOn w:val="a1"/>
    <w:rsid w:val="006E1492"/>
  </w:style>
  <w:style w:type="paragraph" w:customStyle="1" w:styleId="a30">
    <w:name w:val="a3"/>
    <w:basedOn w:val="a0"/>
    <w:rsid w:val="006E1492"/>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a40">
    <w:name w:val="a4"/>
    <w:basedOn w:val="a0"/>
    <w:rsid w:val="006E1492"/>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a50">
    <w:name w:val="a5"/>
    <w:basedOn w:val="a0"/>
    <w:rsid w:val="006E1492"/>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c">
    <w:name w:val="Normal (Web)"/>
    <w:basedOn w:val="a0"/>
    <w:uiPriority w:val="99"/>
    <w:unhideWhenUsed/>
    <w:rsid w:val="00536DFC"/>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Default">
    <w:name w:val="Default"/>
    <w:rsid w:val="003B1BD2"/>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rvts0">
    <w:name w:val="rvts0"/>
    <w:uiPriority w:val="99"/>
    <w:rsid w:val="003B1BD2"/>
    <w:rPr>
      <w:rFonts w:cs="Times New Roman"/>
    </w:rPr>
  </w:style>
  <w:style w:type="paragraph" w:customStyle="1" w:styleId="rtejustify">
    <w:name w:val="rtejustify"/>
    <w:basedOn w:val="a0"/>
    <w:rsid w:val="005C31C7"/>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
    <w:name w:val="List Bullet"/>
    <w:basedOn w:val="a0"/>
    <w:uiPriority w:val="99"/>
    <w:unhideWhenUsed/>
    <w:rsid w:val="001417F2"/>
    <w:pPr>
      <w:numPr>
        <w:numId w:val="13"/>
      </w:numPr>
      <w:contextualSpacing/>
    </w:pPr>
  </w:style>
  <w:style w:type="character" w:customStyle="1" w:styleId="30">
    <w:name w:val="Заголовок 3 Знак"/>
    <w:basedOn w:val="a1"/>
    <w:link w:val="3"/>
    <w:uiPriority w:val="9"/>
    <w:rsid w:val="004F2AF9"/>
    <w:rPr>
      <w:rFonts w:asciiTheme="majorHAnsi" w:eastAsiaTheme="majorEastAsia" w:hAnsiTheme="majorHAnsi" w:cstheme="majorBidi"/>
      <w:color w:val="243F60" w:themeColor="accent1" w:themeShade="7F"/>
      <w:sz w:val="24"/>
      <w:szCs w:val="24"/>
      <w:lang w:val="uk-UA"/>
    </w:rPr>
  </w:style>
  <w:style w:type="character" w:customStyle="1" w:styleId="rvts46">
    <w:name w:val="rvts46"/>
    <w:basedOn w:val="a1"/>
    <w:rsid w:val="00C70698"/>
  </w:style>
  <w:style w:type="paragraph" w:customStyle="1" w:styleId="rvps18">
    <w:name w:val="rvps18"/>
    <w:basedOn w:val="a0"/>
    <w:rsid w:val="00C70698"/>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20">
    <w:name w:val="Заголовок 2 Знак"/>
    <w:basedOn w:val="a1"/>
    <w:link w:val="2"/>
    <w:uiPriority w:val="9"/>
    <w:semiHidden/>
    <w:rsid w:val="002D5E29"/>
    <w:rPr>
      <w:rFonts w:asciiTheme="majorHAnsi" w:eastAsiaTheme="majorEastAsia" w:hAnsiTheme="majorHAnsi" w:cstheme="majorBidi"/>
      <w:color w:val="365F91" w:themeColor="accent1" w:themeShade="BF"/>
      <w:sz w:val="26"/>
      <w:szCs w:val="26"/>
      <w:lang w:val="uk-UA"/>
    </w:rPr>
  </w:style>
  <w:style w:type="table" w:styleId="ad">
    <w:name w:val="Table Grid"/>
    <w:basedOn w:val="a2"/>
    <w:uiPriority w:val="39"/>
    <w:rsid w:val="006341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F36BBB"/>
    <w:pPr>
      <w:spacing w:after="0" w:line="240" w:lineRule="auto"/>
    </w:pPr>
    <w:rPr>
      <w:rFonts w:ascii="Arial" w:eastAsia="Arial" w:hAnsi="Arial" w:cs="Arial"/>
      <w:color w:val="000000"/>
      <w:lang w:val="uk-UA" w:eastAsia="uk-UA"/>
    </w:rPr>
  </w:style>
  <w:style w:type="paragraph" w:styleId="af">
    <w:name w:val="Body Text"/>
    <w:basedOn w:val="a0"/>
    <w:link w:val="af0"/>
    <w:uiPriority w:val="1"/>
    <w:qFormat/>
    <w:rsid w:val="00F11BD6"/>
    <w:pPr>
      <w:widowControl w:val="0"/>
      <w:autoSpaceDE w:val="0"/>
      <w:autoSpaceDN w:val="0"/>
      <w:spacing w:after="0" w:line="240" w:lineRule="auto"/>
    </w:pPr>
    <w:rPr>
      <w:rFonts w:ascii="Cambria" w:eastAsia="Cambria" w:hAnsi="Cambria" w:cs="Cambria"/>
      <w:sz w:val="21"/>
      <w:szCs w:val="21"/>
    </w:rPr>
  </w:style>
  <w:style w:type="character" w:customStyle="1" w:styleId="af0">
    <w:name w:val="Основний текст Знак"/>
    <w:basedOn w:val="a1"/>
    <w:link w:val="af"/>
    <w:uiPriority w:val="1"/>
    <w:rsid w:val="00F11BD6"/>
    <w:rPr>
      <w:rFonts w:ascii="Cambria" w:eastAsia="Cambria" w:hAnsi="Cambria" w:cs="Cambria"/>
      <w:sz w:val="21"/>
      <w:szCs w:val="21"/>
      <w:lang w:val="uk-UA"/>
    </w:rPr>
  </w:style>
  <w:style w:type="paragraph" w:customStyle="1" w:styleId="XHeadB">
    <w:name w:val="XHeadB"/>
    <w:basedOn w:val="a0"/>
    <w:uiPriority w:val="99"/>
    <w:rsid w:val="00F11BD6"/>
    <w:pPr>
      <w:spacing w:after="0" w:line="264" w:lineRule="auto"/>
      <w:jc w:val="center"/>
    </w:pPr>
    <w:rPr>
      <w:rFonts w:ascii="Arial" w:eastAsia="Times New Roman" w:hAnsi="Arial" w:cs="Arial"/>
      <w:sz w:val="28"/>
      <w:szCs w:val="28"/>
      <w:lang w:val="ru-RU" w:eastAsia="ru-RU"/>
    </w:rPr>
  </w:style>
  <w:style w:type="paragraph" w:styleId="af1">
    <w:name w:val="Balloon Text"/>
    <w:basedOn w:val="a0"/>
    <w:link w:val="af2"/>
    <w:uiPriority w:val="99"/>
    <w:semiHidden/>
    <w:unhideWhenUsed/>
    <w:rsid w:val="00EF4985"/>
    <w:pPr>
      <w:spacing w:after="0" w:line="240" w:lineRule="auto"/>
    </w:pPr>
    <w:rPr>
      <w:rFonts w:ascii="Segoe UI" w:hAnsi="Segoe UI" w:cs="Segoe UI"/>
      <w:sz w:val="18"/>
      <w:szCs w:val="18"/>
    </w:rPr>
  </w:style>
  <w:style w:type="character" w:customStyle="1" w:styleId="af2">
    <w:name w:val="Текст у виносці Знак"/>
    <w:basedOn w:val="a1"/>
    <w:link w:val="af1"/>
    <w:uiPriority w:val="99"/>
    <w:semiHidden/>
    <w:rsid w:val="00EF4985"/>
    <w:rPr>
      <w:rFonts w:ascii="Segoe UI" w:eastAsia="Calibri" w:hAnsi="Segoe UI" w:cs="Segoe UI"/>
      <w:sz w:val="18"/>
      <w:szCs w:val="18"/>
      <w:lang w:val="uk-UA"/>
    </w:rPr>
  </w:style>
  <w:style w:type="character" w:customStyle="1" w:styleId="apple-tab-span">
    <w:name w:val="apple-tab-span"/>
    <w:basedOn w:val="a1"/>
    <w:rsid w:val="00496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4319">
      <w:bodyDiv w:val="1"/>
      <w:marLeft w:val="0"/>
      <w:marRight w:val="0"/>
      <w:marTop w:val="0"/>
      <w:marBottom w:val="0"/>
      <w:divBdr>
        <w:top w:val="none" w:sz="0" w:space="0" w:color="auto"/>
        <w:left w:val="none" w:sz="0" w:space="0" w:color="auto"/>
        <w:bottom w:val="none" w:sz="0" w:space="0" w:color="auto"/>
        <w:right w:val="none" w:sz="0" w:space="0" w:color="auto"/>
      </w:divBdr>
    </w:div>
    <w:div w:id="32774192">
      <w:bodyDiv w:val="1"/>
      <w:marLeft w:val="0"/>
      <w:marRight w:val="0"/>
      <w:marTop w:val="0"/>
      <w:marBottom w:val="0"/>
      <w:divBdr>
        <w:top w:val="none" w:sz="0" w:space="0" w:color="auto"/>
        <w:left w:val="none" w:sz="0" w:space="0" w:color="auto"/>
        <w:bottom w:val="none" w:sz="0" w:space="0" w:color="auto"/>
        <w:right w:val="none" w:sz="0" w:space="0" w:color="auto"/>
      </w:divBdr>
    </w:div>
    <w:div w:id="139006450">
      <w:bodyDiv w:val="1"/>
      <w:marLeft w:val="0"/>
      <w:marRight w:val="0"/>
      <w:marTop w:val="0"/>
      <w:marBottom w:val="0"/>
      <w:divBdr>
        <w:top w:val="none" w:sz="0" w:space="0" w:color="auto"/>
        <w:left w:val="none" w:sz="0" w:space="0" w:color="auto"/>
        <w:bottom w:val="none" w:sz="0" w:space="0" w:color="auto"/>
        <w:right w:val="none" w:sz="0" w:space="0" w:color="auto"/>
      </w:divBdr>
    </w:div>
    <w:div w:id="239565906">
      <w:bodyDiv w:val="1"/>
      <w:marLeft w:val="0"/>
      <w:marRight w:val="0"/>
      <w:marTop w:val="0"/>
      <w:marBottom w:val="0"/>
      <w:divBdr>
        <w:top w:val="none" w:sz="0" w:space="0" w:color="auto"/>
        <w:left w:val="none" w:sz="0" w:space="0" w:color="auto"/>
        <w:bottom w:val="none" w:sz="0" w:space="0" w:color="auto"/>
        <w:right w:val="none" w:sz="0" w:space="0" w:color="auto"/>
      </w:divBdr>
    </w:div>
    <w:div w:id="242763201">
      <w:bodyDiv w:val="1"/>
      <w:marLeft w:val="0"/>
      <w:marRight w:val="0"/>
      <w:marTop w:val="0"/>
      <w:marBottom w:val="0"/>
      <w:divBdr>
        <w:top w:val="none" w:sz="0" w:space="0" w:color="auto"/>
        <w:left w:val="none" w:sz="0" w:space="0" w:color="auto"/>
        <w:bottom w:val="none" w:sz="0" w:space="0" w:color="auto"/>
        <w:right w:val="none" w:sz="0" w:space="0" w:color="auto"/>
      </w:divBdr>
    </w:div>
    <w:div w:id="256598017">
      <w:bodyDiv w:val="1"/>
      <w:marLeft w:val="0"/>
      <w:marRight w:val="0"/>
      <w:marTop w:val="0"/>
      <w:marBottom w:val="0"/>
      <w:divBdr>
        <w:top w:val="none" w:sz="0" w:space="0" w:color="auto"/>
        <w:left w:val="none" w:sz="0" w:space="0" w:color="auto"/>
        <w:bottom w:val="none" w:sz="0" w:space="0" w:color="auto"/>
        <w:right w:val="none" w:sz="0" w:space="0" w:color="auto"/>
      </w:divBdr>
    </w:div>
    <w:div w:id="262617918">
      <w:bodyDiv w:val="1"/>
      <w:marLeft w:val="0"/>
      <w:marRight w:val="0"/>
      <w:marTop w:val="0"/>
      <w:marBottom w:val="0"/>
      <w:divBdr>
        <w:top w:val="none" w:sz="0" w:space="0" w:color="auto"/>
        <w:left w:val="none" w:sz="0" w:space="0" w:color="auto"/>
        <w:bottom w:val="none" w:sz="0" w:space="0" w:color="auto"/>
        <w:right w:val="none" w:sz="0" w:space="0" w:color="auto"/>
      </w:divBdr>
    </w:div>
    <w:div w:id="287512681">
      <w:bodyDiv w:val="1"/>
      <w:marLeft w:val="0"/>
      <w:marRight w:val="0"/>
      <w:marTop w:val="0"/>
      <w:marBottom w:val="0"/>
      <w:divBdr>
        <w:top w:val="none" w:sz="0" w:space="0" w:color="auto"/>
        <w:left w:val="none" w:sz="0" w:space="0" w:color="auto"/>
        <w:bottom w:val="none" w:sz="0" w:space="0" w:color="auto"/>
        <w:right w:val="none" w:sz="0" w:space="0" w:color="auto"/>
      </w:divBdr>
    </w:div>
    <w:div w:id="318122203">
      <w:bodyDiv w:val="1"/>
      <w:marLeft w:val="0"/>
      <w:marRight w:val="0"/>
      <w:marTop w:val="0"/>
      <w:marBottom w:val="0"/>
      <w:divBdr>
        <w:top w:val="none" w:sz="0" w:space="0" w:color="auto"/>
        <w:left w:val="none" w:sz="0" w:space="0" w:color="auto"/>
        <w:bottom w:val="none" w:sz="0" w:space="0" w:color="auto"/>
        <w:right w:val="none" w:sz="0" w:space="0" w:color="auto"/>
      </w:divBdr>
    </w:div>
    <w:div w:id="373507270">
      <w:bodyDiv w:val="1"/>
      <w:marLeft w:val="0"/>
      <w:marRight w:val="0"/>
      <w:marTop w:val="0"/>
      <w:marBottom w:val="0"/>
      <w:divBdr>
        <w:top w:val="none" w:sz="0" w:space="0" w:color="auto"/>
        <w:left w:val="none" w:sz="0" w:space="0" w:color="auto"/>
        <w:bottom w:val="none" w:sz="0" w:space="0" w:color="auto"/>
        <w:right w:val="none" w:sz="0" w:space="0" w:color="auto"/>
      </w:divBdr>
    </w:div>
    <w:div w:id="465972638">
      <w:bodyDiv w:val="1"/>
      <w:marLeft w:val="0"/>
      <w:marRight w:val="0"/>
      <w:marTop w:val="0"/>
      <w:marBottom w:val="0"/>
      <w:divBdr>
        <w:top w:val="none" w:sz="0" w:space="0" w:color="auto"/>
        <w:left w:val="none" w:sz="0" w:space="0" w:color="auto"/>
        <w:bottom w:val="none" w:sz="0" w:space="0" w:color="auto"/>
        <w:right w:val="none" w:sz="0" w:space="0" w:color="auto"/>
      </w:divBdr>
    </w:div>
    <w:div w:id="493225022">
      <w:bodyDiv w:val="1"/>
      <w:marLeft w:val="0"/>
      <w:marRight w:val="0"/>
      <w:marTop w:val="0"/>
      <w:marBottom w:val="0"/>
      <w:divBdr>
        <w:top w:val="none" w:sz="0" w:space="0" w:color="auto"/>
        <w:left w:val="none" w:sz="0" w:space="0" w:color="auto"/>
        <w:bottom w:val="none" w:sz="0" w:space="0" w:color="auto"/>
        <w:right w:val="none" w:sz="0" w:space="0" w:color="auto"/>
      </w:divBdr>
    </w:div>
    <w:div w:id="516844050">
      <w:bodyDiv w:val="1"/>
      <w:marLeft w:val="0"/>
      <w:marRight w:val="0"/>
      <w:marTop w:val="0"/>
      <w:marBottom w:val="0"/>
      <w:divBdr>
        <w:top w:val="none" w:sz="0" w:space="0" w:color="auto"/>
        <w:left w:val="none" w:sz="0" w:space="0" w:color="auto"/>
        <w:bottom w:val="none" w:sz="0" w:space="0" w:color="auto"/>
        <w:right w:val="none" w:sz="0" w:space="0" w:color="auto"/>
      </w:divBdr>
    </w:div>
    <w:div w:id="575289074">
      <w:bodyDiv w:val="1"/>
      <w:marLeft w:val="0"/>
      <w:marRight w:val="0"/>
      <w:marTop w:val="0"/>
      <w:marBottom w:val="0"/>
      <w:divBdr>
        <w:top w:val="none" w:sz="0" w:space="0" w:color="auto"/>
        <w:left w:val="none" w:sz="0" w:space="0" w:color="auto"/>
        <w:bottom w:val="none" w:sz="0" w:space="0" w:color="auto"/>
        <w:right w:val="none" w:sz="0" w:space="0" w:color="auto"/>
      </w:divBdr>
    </w:div>
    <w:div w:id="600574697">
      <w:bodyDiv w:val="1"/>
      <w:marLeft w:val="0"/>
      <w:marRight w:val="0"/>
      <w:marTop w:val="0"/>
      <w:marBottom w:val="0"/>
      <w:divBdr>
        <w:top w:val="none" w:sz="0" w:space="0" w:color="auto"/>
        <w:left w:val="none" w:sz="0" w:space="0" w:color="auto"/>
        <w:bottom w:val="none" w:sz="0" w:space="0" w:color="auto"/>
        <w:right w:val="none" w:sz="0" w:space="0" w:color="auto"/>
      </w:divBdr>
    </w:div>
    <w:div w:id="622158628">
      <w:bodyDiv w:val="1"/>
      <w:marLeft w:val="0"/>
      <w:marRight w:val="0"/>
      <w:marTop w:val="0"/>
      <w:marBottom w:val="0"/>
      <w:divBdr>
        <w:top w:val="none" w:sz="0" w:space="0" w:color="auto"/>
        <w:left w:val="none" w:sz="0" w:space="0" w:color="auto"/>
        <w:bottom w:val="none" w:sz="0" w:space="0" w:color="auto"/>
        <w:right w:val="none" w:sz="0" w:space="0" w:color="auto"/>
      </w:divBdr>
    </w:div>
    <w:div w:id="625042324">
      <w:bodyDiv w:val="1"/>
      <w:marLeft w:val="0"/>
      <w:marRight w:val="0"/>
      <w:marTop w:val="0"/>
      <w:marBottom w:val="0"/>
      <w:divBdr>
        <w:top w:val="none" w:sz="0" w:space="0" w:color="auto"/>
        <w:left w:val="none" w:sz="0" w:space="0" w:color="auto"/>
        <w:bottom w:val="none" w:sz="0" w:space="0" w:color="auto"/>
        <w:right w:val="none" w:sz="0" w:space="0" w:color="auto"/>
      </w:divBdr>
    </w:div>
    <w:div w:id="627859674">
      <w:bodyDiv w:val="1"/>
      <w:marLeft w:val="0"/>
      <w:marRight w:val="0"/>
      <w:marTop w:val="0"/>
      <w:marBottom w:val="0"/>
      <w:divBdr>
        <w:top w:val="none" w:sz="0" w:space="0" w:color="auto"/>
        <w:left w:val="none" w:sz="0" w:space="0" w:color="auto"/>
        <w:bottom w:val="none" w:sz="0" w:space="0" w:color="auto"/>
        <w:right w:val="none" w:sz="0" w:space="0" w:color="auto"/>
      </w:divBdr>
    </w:div>
    <w:div w:id="633799855">
      <w:bodyDiv w:val="1"/>
      <w:marLeft w:val="0"/>
      <w:marRight w:val="0"/>
      <w:marTop w:val="0"/>
      <w:marBottom w:val="0"/>
      <w:divBdr>
        <w:top w:val="none" w:sz="0" w:space="0" w:color="auto"/>
        <w:left w:val="none" w:sz="0" w:space="0" w:color="auto"/>
        <w:bottom w:val="none" w:sz="0" w:space="0" w:color="auto"/>
        <w:right w:val="none" w:sz="0" w:space="0" w:color="auto"/>
      </w:divBdr>
    </w:div>
    <w:div w:id="719398546">
      <w:bodyDiv w:val="1"/>
      <w:marLeft w:val="0"/>
      <w:marRight w:val="0"/>
      <w:marTop w:val="0"/>
      <w:marBottom w:val="0"/>
      <w:divBdr>
        <w:top w:val="none" w:sz="0" w:space="0" w:color="auto"/>
        <w:left w:val="none" w:sz="0" w:space="0" w:color="auto"/>
        <w:bottom w:val="none" w:sz="0" w:space="0" w:color="auto"/>
        <w:right w:val="none" w:sz="0" w:space="0" w:color="auto"/>
      </w:divBdr>
    </w:div>
    <w:div w:id="758872529">
      <w:bodyDiv w:val="1"/>
      <w:marLeft w:val="0"/>
      <w:marRight w:val="0"/>
      <w:marTop w:val="0"/>
      <w:marBottom w:val="0"/>
      <w:divBdr>
        <w:top w:val="none" w:sz="0" w:space="0" w:color="auto"/>
        <w:left w:val="none" w:sz="0" w:space="0" w:color="auto"/>
        <w:bottom w:val="none" w:sz="0" w:space="0" w:color="auto"/>
        <w:right w:val="none" w:sz="0" w:space="0" w:color="auto"/>
      </w:divBdr>
    </w:div>
    <w:div w:id="766313659">
      <w:bodyDiv w:val="1"/>
      <w:marLeft w:val="0"/>
      <w:marRight w:val="0"/>
      <w:marTop w:val="0"/>
      <w:marBottom w:val="0"/>
      <w:divBdr>
        <w:top w:val="none" w:sz="0" w:space="0" w:color="auto"/>
        <w:left w:val="none" w:sz="0" w:space="0" w:color="auto"/>
        <w:bottom w:val="none" w:sz="0" w:space="0" w:color="auto"/>
        <w:right w:val="none" w:sz="0" w:space="0" w:color="auto"/>
      </w:divBdr>
    </w:div>
    <w:div w:id="793795026">
      <w:bodyDiv w:val="1"/>
      <w:marLeft w:val="0"/>
      <w:marRight w:val="0"/>
      <w:marTop w:val="0"/>
      <w:marBottom w:val="0"/>
      <w:divBdr>
        <w:top w:val="none" w:sz="0" w:space="0" w:color="auto"/>
        <w:left w:val="none" w:sz="0" w:space="0" w:color="auto"/>
        <w:bottom w:val="none" w:sz="0" w:space="0" w:color="auto"/>
        <w:right w:val="none" w:sz="0" w:space="0" w:color="auto"/>
      </w:divBdr>
    </w:div>
    <w:div w:id="819804915">
      <w:bodyDiv w:val="1"/>
      <w:marLeft w:val="0"/>
      <w:marRight w:val="0"/>
      <w:marTop w:val="0"/>
      <w:marBottom w:val="0"/>
      <w:divBdr>
        <w:top w:val="none" w:sz="0" w:space="0" w:color="auto"/>
        <w:left w:val="none" w:sz="0" w:space="0" w:color="auto"/>
        <w:bottom w:val="none" w:sz="0" w:space="0" w:color="auto"/>
        <w:right w:val="none" w:sz="0" w:space="0" w:color="auto"/>
      </w:divBdr>
    </w:div>
    <w:div w:id="857237182">
      <w:bodyDiv w:val="1"/>
      <w:marLeft w:val="0"/>
      <w:marRight w:val="0"/>
      <w:marTop w:val="0"/>
      <w:marBottom w:val="0"/>
      <w:divBdr>
        <w:top w:val="none" w:sz="0" w:space="0" w:color="auto"/>
        <w:left w:val="none" w:sz="0" w:space="0" w:color="auto"/>
        <w:bottom w:val="none" w:sz="0" w:space="0" w:color="auto"/>
        <w:right w:val="none" w:sz="0" w:space="0" w:color="auto"/>
      </w:divBdr>
    </w:div>
    <w:div w:id="912081792">
      <w:bodyDiv w:val="1"/>
      <w:marLeft w:val="0"/>
      <w:marRight w:val="0"/>
      <w:marTop w:val="0"/>
      <w:marBottom w:val="0"/>
      <w:divBdr>
        <w:top w:val="none" w:sz="0" w:space="0" w:color="auto"/>
        <w:left w:val="none" w:sz="0" w:space="0" w:color="auto"/>
        <w:bottom w:val="none" w:sz="0" w:space="0" w:color="auto"/>
        <w:right w:val="none" w:sz="0" w:space="0" w:color="auto"/>
      </w:divBdr>
    </w:div>
    <w:div w:id="1010907959">
      <w:bodyDiv w:val="1"/>
      <w:marLeft w:val="0"/>
      <w:marRight w:val="0"/>
      <w:marTop w:val="0"/>
      <w:marBottom w:val="0"/>
      <w:divBdr>
        <w:top w:val="none" w:sz="0" w:space="0" w:color="auto"/>
        <w:left w:val="none" w:sz="0" w:space="0" w:color="auto"/>
        <w:bottom w:val="none" w:sz="0" w:space="0" w:color="auto"/>
        <w:right w:val="none" w:sz="0" w:space="0" w:color="auto"/>
      </w:divBdr>
    </w:div>
    <w:div w:id="1026443429">
      <w:bodyDiv w:val="1"/>
      <w:marLeft w:val="0"/>
      <w:marRight w:val="0"/>
      <w:marTop w:val="0"/>
      <w:marBottom w:val="0"/>
      <w:divBdr>
        <w:top w:val="none" w:sz="0" w:space="0" w:color="auto"/>
        <w:left w:val="none" w:sz="0" w:space="0" w:color="auto"/>
        <w:bottom w:val="none" w:sz="0" w:space="0" w:color="auto"/>
        <w:right w:val="none" w:sz="0" w:space="0" w:color="auto"/>
      </w:divBdr>
    </w:div>
    <w:div w:id="1037395939">
      <w:bodyDiv w:val="1"/>
      <w:marLeft w:val="0"/>
      <w:marRight w:val="0"/>
      <w:marTop w:val="0"/>
      <w:marBottom w:val="0"/>
      <w:divBdr>
        <w:top w:val="none" w:sz="0" w:space="0" w:color="auto"/>
        <w:left w:val="none" w:sz="0" w:space="0" w:color="auto"/>
        <w:bottom w:val="none" w:sz="0" w:space="0" w:color="auto"/>
        <w:right w:val="none" w:sz="0" w:space="0" w:color="auto"/>
      </w:divBdr>
    </w:div>
    <w:div w:id="1067922935">
      <w:bodyDiv w:val="1"/>
      <w:marLeft w:val="0"/>
      <w:marRight w:val="0"/>
      <w:marTop w:val="0"/>
      <w:marBottom w:val="0"/>
      <w:divBdr>
        <w:top w:val="none" w:sz="0" w:space="0" w:color="auto"/>
        <w:left w:val="none" w:sz="0" w:space="0" w:color="auto"/>
        <w:bottom w:val="none" w:sz="0" w:space="0" w:color="auto"/>
        <w:right w:val="none" w:sz="0" w:space="0" w:color="auto"/>
      </w:divBdr>
    </w:div>
    <w:div w:id="1110466479">
      <w:bodyDiv w:val="1"/>
      <w:marLeft w:val="0"/>
      <w:marRight w:val="0"/>
      <w:marTop w:val="0"/>
      <w:marBottom w:val="0"/>
      <w:divBdr>
        <w:top w:val="none" w:sz="0" w:space="0" w:color="auto"/>
        <w:left w:val="none" w:sz="0" w:space="0" w:color="auto"/>
        <w:bottom w:val="none" w:sz="0" w:space="0" w:color="auto"/>
        <w:right w:val="none" w:sz="0" w:space="0" w:color="auto"/>
      </w:divBdr>
    </w:div>
    <w:div w:id="1197693104">
      <w:bodyDiv w:val="1"/>
      <w:marLeft w:val="0"/>
      <w:marRight w:val="0"/>
      <w:marTop w:val="0"/>
      <w:marBottom w:val="0"/>
      <w:divBdr>
        <w:top w:val="none" w:sz="0" w:space="0" w:color="auto"/>
        <w:left w:val="none" w:sz="0" w:space="0" w:color="auto"/>
        <w:bottom w:val="none" w:sz="0" w:space="0" w:color="auto"/>
        <w:right w:val="none" w:sz="0" w:space="0" w:color="auto"/>
      </w:divBdr>
    </w:div>
    <w:div w:id="1205797846">
      <w:bodyDiv w:val="1"/>
      <w:marLeft w:val="0"/>
      <w:marRight w:val="0"/>
      <w:marTop w:val="0"/>
      <w:marBottom w:val="0"/>
      <w:divBdr>
        <w:top w:val="none" w:sz="0" w:space="0" w:color="auto"/>
        <w:left w:val="none" w:sz="0" w:space="0" w:color="auto"/>
        <w:bottom w:val="none" w:sz="0" w:space="0" w:color="auto"/>
        <w:right w:val="none" w:sz="0" w:space="0" w:color="auto"/>
      </w:divBdr>
    </w:div>
    <w:div w:id="1253585306">
      <w:bodyDiv w:val="1"/>
      <w:marLeft w:val="0"/>
      <w:marRight w:val="0"/>
      <w:marTop w:val="0"/>
      <w:marBottom w:val="0"/>
      <w:divBdr>
        <w:top w:val="none" w:sz="0" w:space="0" w:color="auto"/>
        <w:left w:val="none" w:sz="0" w:space="0" w:color="auto"/>
        <w:bottom w:val="none" w:sz="0" w:space="0" w:color="auto"/>
        <w:right w:val="none" w:sz="0" w:space="0" w:color="auto"/>
      </w:divBdr>
    </w:div>
    <w:div w:id="1268391977">
      <w:bodyDiv w:val="1"/>
      <w:marLeft w:val="0"/>
      <w:marRight w:val="0"/>
      <w:marTop w:val="0"/>
      <w:marBottom w:val="0"/>
      <w:divBdr>
        <w:top w:val="none" w:sz="0" w:space="0" w:color="auto"/>
        <w:left w:val="none" w:sz="0" w:space="0" w:color="auto"/>
        <w:bottom w:val="none" w:sz="0" w:space="0" w:color="auto"/>
        <w:right w:val="none" w:sz="0" w:space="0" w:color="auto"/>
      </w:divBdr>
    </w:div>
    <w:div w:id="1280524964">
      <w:bodyDiv w:val="1"/>
      <w:marLeft w:val="0"/>
      <w:marRight w:val="0"/>
      <w:marTop w:val="0"/>
      <w:marBottom w:val="0"/>
      <w:divBdr>
        <w:top w:val="none" w:sz="0" w:space="0" w:color="auto"/>
        <w:left w:val="none" w:sz="0" w:space="0" w:color="auto"/>
        <w:bottom w:val="none" w:sz="0" w:space="0" w:color="auto"/>
        <w:right w:val="none" w:sz="0" w:space="0" w:color="auto"/>
      </w:divBdr>
    </w:div>
    <w:div w:id="1317297079">
      <w:bodyDiv w:val="1"/>
      <w:marLeft w:val="0"/>
      <w:marRight w:val="0"/>
      <w:marTop w:val="0"/>
      <w:marBottom w:val="0"/>
      <w:divBdr>
        <w:top w:val="none" w:sz="0" w:space="0" w:color="auto"/>
        <w:left w:val="none" w:sz="0" w:space="0" w:color="auto"/>
        <w:bottom w:val="none" w:sz="0" w:space="0" w:color="auto"/>
        <w:right w:val="none" w:sz="0" w:space="0" w:color="auto"/>
      </w:divBdr>
    </w:div>
    <w:div w:id="1325160115">
      <w:bodyDiv w:val="1"/>
      <w:marLeft w:val="0"/>
      <w:marRight w:val="0"/>
      <w:marTop w:val="0"/>
      <w:marBottom w:val="0"/>
      <w:divBdr>
        <w:top w:val="none" w:sz="0" w:space="0" w:color="auto"/>
        <w:left w:val="none" w:sz="0" w:space="0" w:color="auto"/>
        <w:bottom w:val="none" w:sz="0" w:space="0" w:color="auto"/>
        <w:right w:val="none" w:sz="0" w:space="0" w:color="auto"/>
      </w:divBdr>
    </w:div>
    <w:div w:id="1369794182">
      <w:bodyDiv w:val="1"/>
      <w:marLeft w:val="0"/>
      <w:marRight w:val="0"/>
      <w:marTop w:val="0"/>
      <w:marBottom w:val="0"/>
      <w:divBdr>
        <w:top w:val="none" w:sz="0" w:space="0" w:color="auto"/>
        <w:left w:val="none" w:sz="0" w:space="0" w:color="auto"/>
        <w:bottom w:val="none" w:sz="0" w:space="0" w:color="auto"/>
        <w:right w:val="none" w:sz="0" w:space="0" w:color="auto"/>
      </w:divBdr>
    </w:div>
    <w:div w:id="1376202392">
      <w:bodyDiv w:val="1"/>
      <w:marLeft w:val="0"/>
      <w:marRight w:val="0"/>
      <w:marTop w:val="0"/>
      <w:marBottom w:val="0"/>
      <w:divBdr>
        <w:top w:val="none" w:sz="0" w:space="0" w:color="auto"/>
        <w:left w:val="none" w:sz="0" w:space="0" w:color="auto"/>
        <w:bottom w:val="none" w:sz="0" w:space="0" w:color="auto"/>
        <w:right w:val="none" w:sz="0" w:space="0" w:color="auto"/>
      </w:divBdr>
    </w:div>
    <w:div w:id="1439905174">
      <w:bodyDiv w:val="1"/>
      <w:marLeft w:val="0"/>
      <w:marRight w:val="0"/>
      <w:marTop w:val="0"/>
      <w:marBottom w:val="0"/>
      <w:divBdr>
        <w:top w:val="none" w:sz="0" w:space="0" w:color="auto"/>
        <w:left w:val="none" w:sz="0" w:space="0" w:color="auto"/>
        <w:bottom w:val="none" w:sz="0" w:space="0" w:color="auto"/>
        <w:right w:val="none" w:sz="0" w:space="0" w:color="auto"/>
      </w:divBdr>
    </w:div>
    <w:div w:id="1465737976">
      <w:bodyDiv w:val="1"/>
      <w:marLeft w:val="0"/>
      <w:marRight w:val="0"/>
      <w:marTop w:val="0"/>
      <w:marBottom w:val="0"/>
      <w:divBdr>
        <w:top w:val="none" w:sz="0" w:space="0" w:color="auto"/>
        <w:left w:val="none" w:sz="0" w:space="0" w:color="auto"/>
        <w:bottom w:val="none" w:sz="0" w:space="0" w:color="auto"/>
        <w:right w:val="none" w:sz="0" w:space="0" w:color="auto"/>
      </w:divBdr>
    </w:div>
    <w:div w:id="1515991659">
      <w:bodyDiv w:val="1"/>
      <w:marLeft w:val="0"/>
      <w:marRight w:val="0"/>
      <w:marTop w:val="0"/>
      <w:marBottom w:val="0"/>
      <w:divBdr>
        <w:top w:val="none" w:sz="0" w:space="0" w:color="auto"/>
        <w:left w:val="none" w:sz="0" w:space="0" w:color="auto"/>
        <w:bottom w:val="none" w:sz="0" w:space="0" w:color="auto"/>
        <w:right w:val="none" w:sz="0" w:space="0" w:color="auto"/>
      </w:divBdr>
    </w:div>
    <w:div w:id="1578591482">
      <w:bodyDiv w:val="1"/>
      <w:marLeft w:val="0"/>
      <w:marRight w:val="0"/>
      <w:marTop w:val="0"/>
      <w:marBottom w:val="0"/>
      <w:divBdr>
        <w:top w:val="none" w:sz="0" w:space="0" w:color="auto"/>
        <w:left w:val="none" w:sz="0" w:space="0" w:color="auto"/>
        <w:bottom w:val="none" w:sz="0" w:space="0" w:color="auto"/>
        <w:right w:val="none" w:sz="0" w:space="0" w:color="auto"/>
      </w:divBdr>
    </w:div>
    <w:div w:id="1607039850">
      <w:bodyDiv w:val="1"/>
      <w:marLeft w:val="0"/>
      <w:marRight w:val="0"/>
      <w:marTop w:val="0"/>
      <w:marBottom w:val="0"/>
      <w:divBdr>
        <w:top w:val="none" w:sz="0" w:space="0" w:color="auto"/>
        <w:left w:val="none" w:sz="0" w:space="0" w:color="auto"/>
        <w:bottom w:val="none" w:sz="0" w:space="0" w:color="auto"/>
        <w:right w:val="none" w:sz="0" w:space="0" w:color="auto"/>
      </w:divBdr>
    </w:div>
    <w:div w:id="1608003683">
      <w:bodyDiv w:val="1"/>
      <w:marLeft w:val="0"/>
      <w:marRight w:val="0"/>
      <w:marTop w:val="0"/>
      <w:marBottom w:val="0"/>
      <w:divBdr>
        <w:top w:val="none" w:sz="0" w:space="0" w:color="auto"/>
        <w:left w:val="none" w:sz="0" w:space="0" w:color="auto"/>
        <w:bottom w:val="none" w:sz="0" w:space="0" w:color="auto"/>
        <w:right w:val="none" w:sz="0" w:space="0" w:color="auto"/>
      </w:divBdr>
    </w:div>
    <w:div w:id="1662583199">
      <w:bodyDiv w:val="1"/>
      <w:marLeft w:val="0"/>
      <w:marRight w:val="0"/>
      <w:marTop w:val="0"/>
      <w:marBottom w:val="0"/>
      <w:divBdr>
        <w:top w:val="none" w:sz="0" w:space="0" w:color="auto"/>
        <w:left w:val="none" w:sz="0" w:space="0" w:color="auto"/>
        <w:bottom w:val="none" w:sz="0" w:space="0" w:color="auto"/>
        <w:right w:val="none" w:sz="0" w:space="0" w:color="auto"/>
      </w:divBdr>
    </w:div>
    <w:div w:id="1750036845">
      <w:bodyDiv w:val="1"/>
      <w:marLeft w:val="0"/>
      <w:marRight w:val="0"/>
      <w:marTop w:val="0"/>
      <w:marBottom w:val="0"/>
      <w:divBdr>
        <w:top w:val="none" w:sz="0" w:space="0" w:color="auto"/>
        <w:left w:val="none" w:sz="0" w:space="0" w:color="auto"/>
        <w:bottom w:val="none" w:sz="0" w:space="0" w:color="auto"/>
        <w:right w:val="none" w:sz="0" w:space="0" w:color="auto"/>
      </w:divBdr>
    </w:div>
    <w:div w:id="1844279567">
      <w:bodyDiv w:val="1"/>
      <w:marLeft w:val="0"/>
      <w:marRight w:val="0"/>
      <w:marTop w:val="0"/>
      <w:marBottom w:val="0"/>
      <w:divBdr>
        <w:top w:val="none" w:sz="0" w:space="0" w:color="auto"/>
        <w:left w:val="none" w:sz="0" w:space="0" w:color="auto"/>
        <w:bottom w:val="none" w:sz="0" w:space="0" w:color="auto"/>
        <w:right w:val="none" w:sz="0" w:space="0" w:color="auto"/>
      </w:divBdr>
    </w:div>
    <w:div w:id="1854567103">
      <w:bodyDiv w:val="1"/>
      <w:marLeft w:val="0"/>
      <w:marRight w:val="0"/>
      <w:marTop w:val="0"/>
      <w:marBottom w:val="0"/>
      <w:divBdr>
        <w:top w:val="none" w:sz="0" w:space="0" w:color="auto"/>
        <w:left w:val="none" w:sz="0" w:space="0" w:color="auto"/>
        <w:bottom w:val="none" w:sz="0" w:space="0" w:color="auto"/>
        <w:right w:val="none" w:sz="0" w:space="0" w:color="auto"/>
      </w:divBdr>
    </w:div>
    <w:div w:id="1868904153">
      <w:bodyDiv w:val="1"/>
      <w:marLeft w:val="0"/>
      <w:marRight w:val="0"/>
      <w:marTop w:val="0"/>
      <w:marBottom w:val="0"/>
      <w:divBdr>
        <w:top w:val="none" w:sz="0" w:space="0" w:color="auto"/>
        <w:left w:val="none" w:sz="0" w:space="0" w:color="auto"/>
        <w:bottom w:val="none" w:sz="0" w:space="0" w:color="auto"/>
        <w:right w:val="none" w:sz="0" w:space="0" w:color="auto"/>
      </w:divBdr>
    </w:div>
    <w:div w:id="1890530431">
      <w:bodyDiv w:val="1"/>
      <w:marLeft w:val="0"/>
      <w:marRight w:val="0"/>
      <w:marTop w:val="0"/>
      <w:marBottom w:val="0"/>
      <w:divBdr>
        <w:top w:val="none" w:sz="0" w:space="0" w:color="auto"/>
        <w:left w:val="none" w:sz="0" w:space="0" w:color="auto"/>
        <w:bottom w:val="none" w:sz="0" w:space="0" w:color="auto"/>
        <w:right w:val="none" w:sz="0" w:space="0" w:color="auto"/>
      </w:divBdr>
      <w:divsChild>
        <w:div w:id="845242734">
          <w:marLeft w:val="0"/>
          <w:marRight w:val="0"/>
          <w:marTop w:val="0"/>
          <w:marBottom w:val="225"/>
          <w:divBdr>
            <w:top w:val="none" w:sz="0" w:space="0" w:color="auto"/>
            <w:left w:val="none" w:sz="0" w:space="0" w:color="auto"/>
            <w:bottom w:val="none" w:sz="0" w:space="0" w:color="auto"/>
            <w:right w:val="none" w:sz="0" w:space="0" w:color="auto"/>
          </w:divBdr>
        </w:div>
      </w:divsChild>
    </w:div>
    <w:div w:id="1916473567">
      <w:bodyDiv w:val="1"/>
      <w:marLeft w:val="0"/>
      <w:marRight w:val="0"/>
      <w:marTop w:val="0"/>
      <w:marBottom w:val="0"/>
      <w:divBdr>
        <w:top w:val="none" w:sz="0" w:space="0" w:color="auto"/>
        <w:left w:val="none" w:sz="0" w:space="0" w:color="auto"/>
        <w:bottom w:val="none" w:sz="0" w:space="0" w:color="auto"/>
        <w:right w:val="none" w:sz="0" w:space="0" w:color="auto"/>
      </w:divBdr>
    </w:div>
    <w:div w:id="1927571698">
      <w:bodyDiv w:val="1"/>
      <w:marLeft w:val="0"/>
      <w:marRight w:val="0"/>
      <w:marTop w:val="0"/>
      <w:marBottom w:val="0"/>
      <w:divBdr>
        <w:top w:val="none" w:sz="0" w:space="0" w:color="auto"/>
        <w:left w:val="none" w:sz="0" w:space="0" w:color="auto"/>
        <w:bottom w:val="none" w:sz="0" w:space="0" w:color="auto"/>
        <w:right w:val="none" w:sz="0" w:space="0" w:color="auto"/>
      </w:divBdr>
    </w:div>
    <w:div w:id="1942373071">
      <w:bodyDiv w:val="1"/>
      <w:marLeft w:val="0"/>
      <w:marRight w:val="0"/>
      <w:marTop w:val="0"/>
      <w:marBottom w:val="0"/>
      <w:divBdr>
        <w:top w:val="none" w:sz="0" w:space="0" w:color="auto"/>
        <w:left w:val="none" w:sz="0" w:space="0" w:color="auto"/>
        <w:bottom w:val="none" w:sz="0" w:space="0" w:color="auto"/>
        <w:right w:val="none" w:sz="0" w:space="0" w:color="auto"/>
      </w:divBdr>
    </w:div>
    <w:div w:id="2062709464">
      <w:bodyDiv w:val="1"/>
      <w:marLeft w:val="0"/>
      <w:marRight w:val="0"/>
      <w:marTop w:val="0"/>
      <w:marBottom w:val="0"/>
      <w:divBdr>
        <w:top w:val="none" w:sz="0" w:space="0" w:color="auto"/>
        <w:left w:val="none" w:sz="0" w:space="0" w:color="auto"/>
        <w:bottom w:val="none" w:sz="0" w:space="0" w:color="auto"/>
        <w:right w:val="none" w:sz="0" w:space="0" w:color="auto"/>
      </w:divBdr>
    </w:div>
    <w:div w:id="2101026843">
      <w:bodyDiv w:val="1"/>
      <w:marLeft w:val="0"/>
      <w:marRight w:val="0"/>
      <w:marTop w:val="0"/>
      <w:marBottom w:val="0"/>
      <w:divBdr>
        <w:top w:val="none" w:sz="0" w:space="0" w:color="auto"/>
        <w:left w:val="none" w:sz="0" w:space="0" w:color="auto"/>
        <w:bottom w:val="none" w:sz="0" w:space="0" w:color="auto"/>
        <w:right w:val="none" w:sz="0" w:space="0" w:color="auto"/>
      </w:divBdr>
      <w:divsChild>
        <w:div w:id="2079552817">
          <w:marLeft w:val="0"/>
          <w:marRight w:val="0"/>
          <w:marTop w:val="0"/>
          <w:marBottom w:val="150"/>
          <w:divBdr>
            <w:top w:val="none" w:sz="0" w:space="0" w:color="auto"/>
            <w:left w:val="none" w:sz="0" w:space="0" w:color="auto"/>
            <w:bottom w:val="none" w:sz="0" w:space="0" w:color="auto"/>
            <w:right w:val="none" w:sz="0" w:space="0" w:color="auto"/>
          </w:divBdr>
        </w:div>
      </w:divsChild>
    </w:div>
    <w:div w:id="211369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69AC1-9742-4788-AC3C-167389E4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35007</Words>
  <Characters>19954</Characters>
  <Application>Microsoft Office Word</Application>
  <DocSecurity>0</DocSecurity>
  <Lines>166</Lines>
  <Paragraphs>109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RePack by Diakov</cp:lastModifiedBy>
  <cp:revision>2</cp:revision>
  <cp:lastPrinted>2026-08-31T12:21:00Z</cp:lastPrinted>
  <dcterms:created xsi:type="dcterms:W3CDTF">2026-10-16T15:05:00Z</dcterms:created>
  <dcterms:modified xsi:type="dcterms:W3CDTF">2026-10-16T15:05:00Z</dcterms:modified>
</cp:coreProperties>
</file>